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7C222" w14:textId="77777777" w:rsidR="005C7DF6" w:rsidRDefault="005C7DF6" w:rsidP="005C7DF6">
      <w:pPr>
        <w:pStyle w:val="NormalWeb"/>
        <w:shd w:val="clear" w:color="auto" w:fill="FFFFFF"/>
        <w:rPr>
          <w:rFonts w:ascii="Arial" w:hAnsi="Arial" w:cs="Arial"/>
          <w:color w:val="222222"/>
        </w:rPr>
      </w:pPr>
    </w:p>
    <w:p w14:paraId="27109D75" w14:textId="26FD47C9" w:rsidR="005C7DF6" w:rsidRDefault="005C7DF6" w:rsidP="005C7DF6">
      <w:pPr>
        <w:pStyle w:val="NormalWeb"/>
        <w:shd w:val="clear" w:color="auto" w:fill="FFFFFF"/>
        <w:rPr>
          <w:rFonts w:ascii="Arial" w:hAnsi="Arial" w:cs="Arial"/>
          <w:color w:val="222222"/>
        </w:rPr>
      </w:pPr>
      <w:r>
        <w:rPr>
          <w:rFonts w:ascii="Arial" w:hAnsi="Arial" w:cs="Arial"/>
          <w:color w:val="222222"/>
        </w:rPr>
        <w:t xml:space="preserve">June </w:t>
      </w:r>
      <w:r>
        <w:rPr>
          <w:rFonts w:ascii="Arial" w:hAnsi="Arial" w:cs="Arial"/>
          <w:color w:val="222222"/>
        </w:rPr>
        <w:t>2020</w:t>
      </w:r>
    </w:p>
    <w:p w14:paraId="075C8668" w14:textId="6D9F8391" w:rsidR="005C7DF6" w:rsidRDefault="005C7DF6" w:rsidP="005C7DF6">
      <w:pPr>
        <w:pStyle w:val="NormalWeb"/>
        <w:shd w:val="clear" w:color="auto" w:fill="FFFFFF"/>
        <w:rPr>
          <w:rFonts w:ascii="Arial" w:hAnsi="Arial" w:cs="Arial"/>
          <w:color w:val="222222"/>
        </w:rPr>
      </w:pPr>
      <w:r>
        <w:rPr>
          <w:rFonts w:ascii="Arial" w:hAnsi="Arial" w:cs="Arial"/>
          <w:color w:val="222222"/>
        </w:rPr>
        <w:t>Dear Families of Students entering the Intermediate and Middle Grades, </w:t>
      </w:r>
    </w:p>
    <w:p w14:paraId="039D04E6" w14:textId="6B7DA85D" w:rsidR="005C7DF6" w:rsidRDefault="005C7DF6" w:rsidP="005C7DF6">
      <w:pPr>
        <w:pStyle w:val="NormalWeb"/>
        <w:shd w:val="clear" w:color="auto" w:fill="FFFFFF"/>
        <w:rPr>
          <w:rFonts w:ascii="Arial" w:hAnsi="Arial" w:cs="Arial"/>
          <w:color w:val="222222"/>
        </w:rPr>
      </w:pPr>
      <w:r>
        <w:rPr>
          <w:rFonts w:ascii="Arial" w:hAnsi="Arial" w:cs="Arial"/>
          <w:color w:val="222222"/>
        </w:rPr>
        <w:t>This summer </w:t>
      </w:r>
      <w:r>
        <w:rPr>
          <w:rStyle w:val="il"/>
          <w:rFonts w:ascii="Arial" w:hAnsi="Arial" w:cs="Arial"/>
          <w:color w:val="222222"/>
        </w:rPr>
        <w:t>SKTCS</w:t>
      </w:r>
      <w:r>
        <w:rPr>
          <w:rFonts w:ascii="Arial" w:hAnsi="Arial" w:cs="Arial"/>
          <w:color w:val="222222"/>
        </w:rPr>
        <w:t> will start our inaugural summer reading assignment for students entering grades 3 - 7.</w:t>
      </w:r>
      <w:r>
        <w:rPr>
          <w:rFonts w:ascii="Arial" w:hAnsi="Arial" w:cs="Arial"/>
          <w:color w:val="222222"/>
        </w:rPr>
        <w:t xml:space="preserve"> Read below or</w:t>
      </w:r>
      <w:r>
        <w:rPr>
          <w:rFonts w:ascii="Arial" w:hAnsi="Arial" w:cs="Arial"/>
          <w:color w:val="222222"/>
        </w:rPr>
        <w:t> </w:t>
      </w:r>
      <w:hyperlink r:id="rId7" w:tgtFrame="_blank" w:history="1">
        <w:r>
          <w:rPr>
            <w:rStyle w:val="Hyperlink"/>
            <w:rFonts w:ascii="Arial" w:hAnsi="Arial" w:cs="Arial"/>
            <w:color w:val="1155CC"/>
          </w:rPr>
          <w:t>c</w:t>
        </w:r>
        <w:r>
          <w:rPr>
            <w:rStyle w:val="Hyperlink"/>
            <w:rFonts w:ascii="Arial" w:hAnsi="Arial" w:cs="Arial"/>
            <w:color w:val="1155CC"/>
          </w:rPr>
          <w:t>lick on this link to find a list of books for your students</w:t>
        </w:r>
      </w:hyperlink>
      <w:r>
        <w:rPr>
          <w:rFonts w:ascii="Arial" w:hAnsi="Arial" w:cs="Arial"/>
          <w:color w:val="222222"/>
        </w:rPr>
        <w:t>. Students should choose a book within their grade band and interest area. Gifted students must choose books at their grade level or higher. Students who have an IEP may choose to read via audiobook. </w:t>
      </w:r>
    </w:p>
    <w:p w14:paraId="38EBB1CC" w14:textId="1B873D20" w:rsidR="005C7DF6" w:rsidRDefault="005C7DF6" w:rsidP="005C7DF6">
      <w:pPr>
        <w:pStyle w:val="NormalWeb"/>
        <w:shd w:val="clear" w:color="auto" w:fill="FFFFFF"/>
        <w:rPr>
          <w:rFonts w:ascii="Arial" w:hAnsi="Arial" w:cs="Arial"/>
          <w:color w:val="222222"/>
        </w:rPr>
      </w:pPr>
      <w:r>
        <w:rPr>
          <w:rFonts w:ascii="Arial" w:hAnsi="Arial" w:cs="Arial"/>
          <w:color w:val="222222"/>
        </w:rPr>
        <w:t>You may choose to borrow books from the </w:t>
      </w:r>
      <w:hyperlink r:id="rId8" w:tgtFrame="_blank" w:history="1">
        <w:r>
          <w:rPr>
            <w:rStyle w:val="Hyperlink"/>
            <w:rFonts w:ascii="Arial" w:hAnsi="Arial" w:cs="Arial"/>
            <w:color w:val="1155CC"/>
          </w:rPr>
          <w:t>Live Oaks Public Library</w:t>
        </w:r>
      </w:hyperlink>
      <w:r>
        <w:rPr>
          <w:rFonts w:ascii="Arial" w:hAnsi="Arial" w:cs="Arial"/>
          <w:color w:val="222222"/>
        </w:rPr>
        <w:t xml:space="preserve"> and/or purchase from a local or online </w:t>
      </w:r>
      <w:proofErr w:type="spellStart"/>
      <w:r>
        <w:rPr>
          <w:rFonts w:ascii="Arial" w:hAnsi="Arial" w:cs="Arial"/>
          <w:color w:val="222222"/>
        </w:rPr>
        <w:t>ebookstore</w:t>
      </w:r>
      <w:proofErr w:type="spellEnd"/>
      <w:r>
        <w:rPr>
          <w:rFonts w:ascii="Arial" w:hAnsi="Arial" w:cs="Arial"/>
          <w:color w:val="222222"/>
        </w:rPr>
        <w:t>. </w:t>
      </w:r>
    </w:p>
    <w:p w14:paraId="2A8ED6BD" w14:textId="2E40BA62" w:rsidR="005C7DF6" w:rsidRDefault="005C7DF6" w:rsidP="005C7DF6">
      <w:pPr>
        <w:pStyle w:val="NormalWeb"/>
        <w:shd w:val="clear" w:color="auto" w:fill="FFFFFF"/>
        <w:rPr>
          <w:rFonts w:ascii="Arial" w:hAnsi="Arial" w:cs="Arial"/>
          <w:color w:val="222222"/>
        </w:rPr>
      </w:pPr>
      <w:r>
        <w:rPr>
          <w:rFonts w:ascii="Arial" w:hAnsi="Arial" w:cs="Arial"/>
          <w:color w:val="222222"/>
        </w:rPr>
        <w:t xml:space="preserve">Choosing an appropriate book will </w:t>
      </w:r>
      <w:proofErr w:type="gramStart"/>
      <w:r>
        <w:rPr>
          <w:rFonts w:ascii="Arial" w:hAnsi="Arial" w:cs="Arial"/>
          <w:color w:val="222222"/>
        </w:rPr>
        <w:t>definitely require</w:t>
      </w:r>
      <w:proofErr w:type="gramEnd"/>
      <w:r>
        <w:rPr>
          <w:rFonts w:ascii="Arial" w:hAnsi="Arial" w:cs="Arial"/>
          <w:color w:val="222222"/>
        </w:rPr>
        <w:t xml:space="preserve"> parental discretion. As a family choose a book that will retain their interest, that they can read independently, and whose content is appropriate for their level of maturity. </w:t>
      </w:r>
    </w:p>
    <w:p w14:paraId="1D1769CE" w14:textId="043B1F91" w:rsidR="005C7DF6" w:rsidRDefault="005C7DF6" w:rsidP="005C7DF6">
      <w:pPr>
        <w:pStyle w:val="NormalWeb"/>
        <w:shd w:val="clear" w:color="auto" w:fill="FFFFFF"/>
        <w:rPr>
          <w:rFonts w:ascii="Arial" w:hAnsi="Arial" w:cs="Arial"/>
          <w:color w:val="222222"/>
        </w:rPr>
      </w:pPr>
      <w:r>
        <w:rPr>
          <w:rFonts w:ascii="Arial" w:hAnsi="Arial" w:cs="Arial"/>
          <w:color w:val="222222"/>
        </w:rPr>
        <w:t xml:space="preserve">The assignments for these readings are also included in the link. Students should be prepared to give their book talk at any time during the first week of school. Students who are on the more introverted side may choose to use a prerecorded presentation (i.e. - Prezi, iMovie, </w:t>
      </w:r>
      <w:proofErr w:type="spellStart"/>
      <w:r>
        <w:rPr>
          <w:rFonts w:ascii="Arial" w:hAnsi="Arial" w:cs="Arial"/>
          <w:color w:val="222222"/>
        </w:rPr>
        <w:t>Powerpoint</w:t>
      </w:r>
      <w:proofErr w:type="spellEnd"/>
      <w:r>
        <w:rPr>
          <w:rFonts w:ascii="Arial" w:hAnsi="Arial" w:cs="Arial"/>
          <w:color w:val="222222"/>
        </w:rPr>
        <w:t>) to deliver their presentation. </w:t>
      </w:r>
    </w:p>
    <w:p w14:paraId="6A5F5422" w14:textId="6B36A89B" w:rsidR="005C7DF6" w:rsidRDefault="005C7DF6" w:rsidP="005C7DF6">
      <w:pPr>
        <w:pStyle w:val="NormalWeb"/>
        <w:shd w:val="clear" w:color="auto" w:fill="FFFFFF"/>
        <w:rPr>
          <w:rFonts w:ascii="Arial" w:hAnsi="Arial" w:cs="Arial"/>
          <w:color w:val="222222"/>
        </w:rPr>
      </w:pPr>
      <w:r>
        <w:rPr>
          <w:rFonts w:ascii="Arial" w:hAnsi="Arial" w:cs="Arial"/>
          <w:color w:val="222222"/>
        </w:rPr>
        <w:t>If there are any questions please contact me before June 23rd (</w:t>
      </w:r>
      <w:hyperlink r:id="rId9" w:tgtFrame="_blank" w:history="1">
        <w:r>
          <w:rPr>
            <w:rStyle w:val="Hyperlink"/>
            <w:rFonts w:ascii="Arial" w:hAnsi="Arial" w:cs="Arial"/>
            <w:color w:val="1155CC"/>
          </w:rPr>
          <w:t>director@</w:t>
        </w:r>
        <w:r>
          <w:rPr>
            <w:rStyle w:val="il"/>
            <w:rFonts w:ascii="Arial" w:hAnsi="Arial" w:cs="Arial"/>
            <w:color w:val="1155CC"/>
            <w:u w:val="single"/>
          </w:rPr>
          <w:t>sktcs</w:t>
        </w:r>
        <w:r>
          <w:rPr>
            <w:rStyle w:val="Hyperlink"/>
            <w:rFonts w:ascii="Arial" w:hAnsi="Arial" w:cs="Arial"/>
            <w:color w:val="1155CC"/>
          </w:rPr>
          <w:t>.org</w:t>
        </w:r>
      </w:hyperlink>
      <w:r>
        <w:rPr>
          <w:rFonts w:ascii="Arial" w:hAnsi="Arial" w:cs="Arial"/>
          <w:color w:val="222222"/>
        </w:rPr>
        <w:t>). </w:t>
      </w:r>
    </w:p>
    <w:p w14:paraId="662B9E6D" w14:textId="08286C60" w:rsidR="005C7DF6" w:rsidRDefault="005C7DF6" w:rsidP="005C7DF6">
      <w:pPr>
        <w:pStyle w:val="NormalWeb"/>
        <w:shd w:val="clear" w:color="auto" w:fill="FFFFFF"/>
        <w:rPr>
          <w:rFonts w:ascii="Arial" w:hAnsi="Arial" w:cs="Arial"/>
          <w:color w:val="222222"/>
        </w:rPr>
      </w:pPr>
      <w:r>
        <w:rPr>
          <w:rFonts w:ascii="Arial" w:hAnsi="Arial" w:cs="Arial"/>
          <w:noProof/>
          <w:color w:val="222222"/>
        </w:rPr>
        <w:drawing>
          <wp:anchor distT="0" distB="0" distL="114300" distR="114300" simplePos="0" relativeHeight="251665408" behindDoc="0" locked="0" layoutInCell="1" allowOverlap="1" wp14:anchorId="7719C0FF" wp14:editId="30E156FA">
            <wp:simplePos x="0" y="0"/>
            <wp:positionH relativeFrom="margin">
              <wp:posOffset>-297180</wp:posOffset>
            </wp:positionH>
            <wp:positionV relativeFrom="paragraph">
              <wp:posOffset>402590</wp:posOffset>
            </wp:positionV>
            <wp:extent cx="1988820" cy="4114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820" cy="411480"/>
                    </a:xfrm>
                    <a:prstGeom prst="rect">
                      <a:avLst/>
                    </a:prstGeom>
                    <a:noFill/>
                    <a:ln>
                      <a:noFill/>
                    </a:ln>
                  </pic:spPr>
                </pic:pic>
              </a:graphicData>
            </a:graphic>
          </wp:anchor>
        </w:drawing>
      </w:r>
      <w:r>
        <w:rPr>
          <w:rFonts w:ascii="Arial" w:hAnsi="Arial" w:cs="Arial"/>
          <w:color w:val="222222"/>
        </w:rPr>
        <w:t>Happy Reading!!</w:t>
      </w:r>
    </w:p>
    <w:p w14:paraId="0B0F5172" w14:textId="4FD27A47" w:rsidR="005C7DF6" w:rsidRDefault="005C7DF6" w:rsidP="005C7DF6">
      <w:pPr>
        <w:pStyle w:val="NormalWeb"/>
        <w:shd w:val="clear" w:color="auto" w:fill="FFFFFF"/>
        <w:rPr>
          <w:rFonts w:ascii="Arial" w:hAnsi="Arial" w:cs="Arial"/>
          <w:color w:val="222222"/>
        </w:rPr>
      </w:pPr>
    </w:p>
    <w:p w14:paraId="58A9DE3E" w14:textId="77777777" w:rsidR="005C7DF6" w:rsidRDefault="005C7DF6" w:rsidP="005C7DF6">
      <w:pPr>
        <w:pStyle w:val="NormalWeb"/>
        <w:shd w:val="clear" w:color="auto" w:fill="FFFFFF"/>
        <w:rPr>
          <w:rFonts w:ascii="Arial" w:hAnsi="Arial" w:cs="Arial"/>
          <w:color w:val="222222"/>
        </w:rPr>
      </w:pPr>
    </w:p>
    <w:p w14:paraId="6B9CBD5E" w14:textId="4C12DF5A" w:rsidR="005C7DF6" w:rsidRDefault="005C7DF6" w:rsidP="005C7DF6">
      <w:pPr>
        <w:pStyle w:val="NormalWeb"/>
        <w:shd w:val="clear" w:color="auto" w:fill="FFFFFF"/>
        <w:rPr>
          <w:rFonts w:ascii="Arial" w:hAnsi="Arial" w:cs="Arial"/>
          <w:color w:val="222222"/>
        </w:rPr>
      </w:pPr>
      <w:r>
        <w:rPr>
          <w:rFonts w:ascii="Arial" w:hAnsi="Arial" w:cs="Arial"/>
          <w:color w:val="222222"/>
        </w:rPr>
        <w:t xml:space="preserve">- Dr. </w:t>
      </w:r>
      <w:proofErr w:type="spellStart"/>
      <w:r>
        <w:rPr>
          <w:rFonts w:ascii="Arial" w:hAnsi="Arial" w:cs="Arial"/>
          <w:color w:val="222222"/>
        </w:rPr>
        <w:t>Chattin</w:t>
      </w:r>
      <w:proofErr w:type="spellEnd"/>
      <w:r>
        <w:rPr>
          <w:rFonts w:ascii="Arial" w:hAnsi="Arial" w:cs="Arial"/>
          <w:color w:val="222222"/>
        </w:rPr>
        <w:t> </w:t>
      </w:r>
    </w:p>
    <w:p w14:paraId="46EEF46B" w14:textId="77777777" w:rsidR="00CF626A" w:rsidRDefault="00CF626A">
      <w:pPr>
        <w:shd w:val="clear" w:color="auto" w:fill="FFFFFF"/>
        <w:spacing w:after="300" w:line="240" w:lineRule="auto"/>
        <w:rPr>
          <w:sz w:val="24"/>
          <w:szCs w:val="24"/>
          <w:highlight w:val="white"/>
        </w:rPr>
      </w:pPr>
    </w:p>
    <w:p w14:paraId="132623C3" w14:textId="77777777" w:rsidR="005C7DF6" w:rsidRDefault="005C7DF6">
      <w:pPr>
        <w:rPr>
          <w:color w:val="111111"/>
          <w:sz w:val="28"/>
          <w:szCs w:val="28"/>
          <w:highlight w:val="white"/>
        </w:rPr>
      </w:pPr>
    </w:p>
    <w:p w14:paraId="02BF0E19" w14:textId="77777777" w:rsidR="005C7DF6" w:rsidRDefault="005C7DF6">
      <w:pPr>
        <w:rPr>
          <w:color w:val="111111"/>
          <w:sz w:val="28"/>
          <w:szCs w:val="28"/>
          <w:highlight w:val="white"/>
        </w:rPr>
      </w:pPr>
    </w:p>
    <w:p w14:paraId="08C1633B" w14:textId="77777777" w:rsidR="005C7DF6" w:rsidRDefault="005C7DF6">
      <w:pPr>
        <w:rPr>
          <w:color w:val="111111"/>
          <w:sz w:val="28"/>
          <w:szCs w:val="28"/>
          <w:highlight w:val="white"/>
        </w:rPr>
      </w:pPr>
    </w:p>
    <w:p w14:paraId="7CE2AD57" w14:textId="77777777" w:rsidR="005C7DF6" w:rsidRDefault="005C7DF6">
      <w:pPr>
        <w:rPr>
          <w:color w:val="111111"/>
          <w:sz w:val="28"/>
          <w:szCs w:val="28"/>
          <w:highlight w:val="white"/>
        </w:rPr>
      </w:pPr>
    </w:p>
    <w:p w14:paraId="4DB51968" w14:textId="77777777" w:rsidR="005C7DF6" w:rsidRDefault="005C7DF6">
      <w:pPr>
        <w:rPr>
          <w:color w:val="111111"/>
          <w:sz w:val="28"/>
          <w:szCs w:val="28"/>
          <w:highlight w:val="white"/>
        </w:rPr>
      </w:pPr>
    </w:p>
    <w:p w14:paraId="476DE60F" w14:textId="77777777" w:rsidR="005C7DF6" w:rsidRDefault="005C7DF6">
      <w:pPr>
        <w:rPr>
          <w:b/>
          <w:bCs/>
          <w:color w:val="111111"/>
          <w:sz w:val="28"/>
          <w:szCs w:val="28"/>
          <w:highlight w:val="white"/>
        </w:rPr>
      </w:pPr>
    </w:p>
    <w:p w14:paraId="7F983118" w14:textId="77777777" w:rsidR="005C7DF6" w:rsidRDefault="005C7DF6">
      <w:pPr>
        <w:rPr>
          <w:b/>
          <w:bCs/>
          <w:color w:val="111111"/>
          <w:sz w:val="28"/>
          <w:szCs w:val="28"/>
          <w:highlight w:val="white"/>
        </w:rPr>
      </w:pPr>
    </w:p>
    <w:p w14:paraId="002543E7" w14:textId="77777777" w:rsidR="005C7DF6" w:rsidRDefault="005C7DF6">
      <w:pPr>
        <w:rPr>
          <w:b/>
          <w:bCs/>
          <w:color w:val="111111"/>
          <w:sz w:val="28"/>
          <w:szCs w:val="28"/>
          <w:highlight w:val="white"/>
        </w:rPr>
      </w:pPr>
    </w:p>
    <w:p w14:paraId="486F3A48" w14:textId="0CA063E7" w:rsidR="00CF626A" w:rsidRPr="005C7DF6" w:rsidRDefault="00375E6B">
      <w:pPr>
        <w:rPr>
          <w:b/>
          <w:bCs/>
          <w:color w:val="111111"/>
          <w:sz w:val="28"/>
          <w:szCs w:val="28"/>
          <w:highlight w:val="white"/>
        </w:rPr>
      </w:pPr>
      <w:r w:rsidRPr="005C7DF6">
        <w:rPr>
          <w:b/>
          <w:bCs/>
          <w:color w:val="111111"/>
          <w:sz w:val="28"/>
          <w:szCs w:val="28"/>
          <w:highlight w:val="white"/>
        </w:rPr>
        <w:t>Summer Reading:</w:t>
      </w:r>
    </w:p>
    <w:p w14:paraId="6E1BBE89" w14:textId="77777777" w:rsidR="00CF626A" w:rsidRDefault="00CF626A">
      <w:pPr>
        <w:rPr>
          <w:color w:val="111111"/>
          <w:sz w:val="28"/>
          <w:szCs w:val="28"/>
          <w:highlight w:val="white"/>
        </w:rPr>
      </w:pPr>
    </w:p>
    <w:p w14:paraId="39697A91" w14:textId="77777777" w:rsidR="00CF626A" w:rsidRDefault="00375E6B">
      <w:pPr>
        <w:numPr>
          <w:ilvl w:val="0"/>
          <w:numId w:val="2"/>
        </w:numPr>
        <w:rPr>
          <w:color w:val="111111"/>
          <w:sz w:val="28"/>
          <w:szCs w:val="28"/>
          <w:highlight w:val="white"/>
        </w:rPr>
      </w:pPr>
      <w:r>
        <w:rPr>
          <w:color w:val="111111"/>
          <w:sz w:val="28"/>
          <w:szCs w:val="28"/>
          <w:highlight w:val="white"/>
        </w:rPr>
        <w:t>All students in grades 3 - 7 should select a book from the list below. You can purchase the book from yo</w:t>
      </w:r>
      <w:r>
        <w:rPr>
          <w:color w:val="111111"/>
          <w:sz w:val="28"/>
          <w:szCs w:val="28"/>
          <w:highlight w:val="white"/>
        </w:rPr>
        <w:t xml:space="preserve">ur favorite bookstore or borrow an e-book from the public library. </w:t>
      </w:r>
    </w:p>
    <w:p w14:paraId="1E8FDCA0" w14:textId="77777777" w:rsidR="00CF626A" w:rsidRDefault="00375E6B">
      <w:pPr>
        <w:numPr>
          <w:ilvl w:val="0"/>
          <w:numId w:val="2"/>
        </w:numPr>
        <w:rPr>
          <w:color w:val="111111"/>
          <w:sz w:val="28"/>
          <w:szCs w:val="28"/>
          <w:highlight w:val="white"/>
        </w:rPr>
      </w:pPr>
      <w:r>
        <w:rPr>
          <w:color w:val="111111"/>
          <w:sz w:val="28"/>
          <w:szCs w:val="28"/>
          <w:highlight w:val="white"/>
        </w:rPr>
        <w:t>Keep a</w:t>
      </w:r>
      <w:hyperlink r:id="rId11">
        <w:r>
          <w:rPr>
            <w:color w:val="1155CC"/>
            <w:sz w:val="28"/>
            <w:szCs w:val="28"/>
            <w:highlight w:val="white"/>
            <w:u w:val="single"/>
          </w:rPr>
          <w:t xml:space="preserve"> reading log</w:t>
        </w:r>
      </w:hyperlink>
      <w:r>
        <w:rPr>
          <w:color w:val="111111"/>
          <w:sz w:val="28"/>
          <w:szCs w:val="28"/>
          <w:highlight w:val="white"/>
        </w:rPr>
        <w:t xml:space="preserve"> of what you have read (if you need us to print this for you, please</w:t>
      </w:r>
      <w:r>
        <w:rPr>
          <w:color w:val="111111"/>
          <w:sz w:val="28"/>
          <w:szCs w:val="28"/>
          <w:highlight w:val="white"/>
        </w:rPr>
        <w:t xml:space="preserve"> contact the school). </w:t>
      </w:r>
    </w:p>
    <w:p w14:paraId="100FB8B3" w14:textId="77777777" w:rsidR="00CF626A" w:rsidRDefault="00375E6B">
      <w:pPr>
        <w:numPr>
          <w:ilvl w:val="0"/>
          <w:numId w:val="2"/>
        </w:numPr>
        <w:rPr>
          <w:color w:val="111111"/>
          <w:sz w:val="28"/>
          <w:szCs w:val="28"/>
          <w:highlight w:val="white"/>
        </w:rPr>
      </w:pPr>
      <w:r>
        <w:rPr>
          <w:color w:val="111111"/>
          <w:sz w:val="28"/>
          <w:szCs w:val="28"/>
          <w:highlight w:val="white"/>
        </w:rPr>
        <w:t>On the first day of school prepare for your Book Talk (see directions and rubric below)</w:t>
      </w:r>
    </w:p>
    <w:p w14:paraId="462D64F2" w14:textId="77777777" w:rsidR="00CF626A" w:rsidRDefault="00375E6B">
      <w:pPr>
        <w:numPr>
          <w:ilvl w:val="0"/>
          <w:numId w:val="2"/>
        </w:numPr>
        <w:rPr>
          <w:color w:val="111111"/>
          <w:sz w:val="28"/>
          <w:szCs w:val="28"/>
          <w:highlight w:val="white"/>
        </w:rPr>
      </w:pPr>
      <w:r>
        <w:rPr>
          <w:color w:val="111111"/>
          <w:sz w:val="28"/>
          <w:szCs w:val="28"/>
          <w:highlight w:val="white"/>
        </w:rPr>
        <w:t xml:space="preserve">Create a poster with a cause that you are committed to. </w:t>
      </w:r>
    </w:p>
    <w:p w14:paraId="56868169" w14:textId="4EB0E195" w:rsidR="00CF626A" w:rsidRDefault="00CF626A">
      <w:pPr>
        <w:rPr>
          <w:color w:val="111111"/>
          <w:sz w:val="28"/>
          <w:szCs w:val="28"/>
          <w:highlight w:val="white"/>
        </w:rPr>
      </w:pPr>
    </w:p>
    <w:p w14:paraId="72CAFD3F" w14:textId="77777777" w:rsidR="005C7DF6" w:rsidRDefault="005C7DF6">
      <w:pPr>
        <w:rPr>
          <w:color w:val="111111"/>
          <w:sz w:val="28"/>
          <w:szCs w:val="28"/>
          <w:highlight w:val="white"/>
        </w:rPr>
      </w:pPr>
    </w:p>
    <w:p w14:paraId="011F8FC3" w14:textId="77777777" w:rsidR="00CF626A" w:rsidRDefault="00375E6B">
      <w:pPr>
        <w:rPr>
          <w:b/>
          <w:color w:val="111111"/>
          <w:sz w:val="28"/>
          <w:szCs w:val="28"/>
          <w:highlight w:val="white"/>
        </w:rPr>
      </w:pPr>
      <w:r>
        <w:rPr>
          <w:b/>
          <w:color w:val="111111"/>
          <w:sz w:val="28"/>
          <w:szCs w:val="28"/>
          <w:highlight w:val="white"/>
        </w:rPr>
        <w:t xml:space="preserve">What you </w:t>
      </w:r>
      <w:proofErr w:type="gramStart"/>
      <w:r>
        <w:rPr>
          <w:b/>
          <w:color w:val="111111"/>
          <w:sz w:val="28"/>
          <w:szCs w:val="28"/>
          <w:highlight w:val="white"/>
        </w:rPr>
        <w:t>have to</w:t>
      </w:r>
      <w:proofErr w:type="gramEnd"/>
      <w:r>
        <w:rPr>
          <w:b/>
          <w:color w:val="111111"/>
          <w:sz w:val="28"/>
          <w:szCs w:val="28"/>
          <w:highlight w:val="white"/>
        </w:rPr>
        <w:t xml:space="preserve"> turn in on August 10th (the first day of school):</w:t>
      </w:r>
    </w:p>
    <w:p w14:paraId="32DACD8F" w14:textId="77777777" w:rsidR="00CF626A" w:rsidRDefault="00375E6B">
      <w:pPr>
        <w:numPr>
          <w:ilvl w:val="0"/>
          <w:numId w:val="1"/>
        </w:numPr>
        <w:rPr>
          <w:color w:val="111111"/>
          <w:sz w:val="28"/>
          <w:szCs w:val="28"/>
          <w:highlight w:val="white"/>
        </w:rPr>
      </w:pPr>
      <w:r>
        <w:rPr>
          <w:color w:val="111111"/>
          <w:sz w:val="28"/>
          <w:szCs w:val="28"/>
          <w:highlight w:val="white"/>
        </w:rPr>
        <w:t>Reading Log</w:t>
      </w:r>
    </w:p>
    <w:p w14:paraId="0F0CB6C1" w14:textId="77777777" w:rsidR="00CF626A" w:rsidRDefault="00375E6B">
      <w:pPr>
        <w:numPr>
          <w:ilvl w:val="0"/>
          <w:numId w:val="1"/>
        </w:numPr>
        <w:rPr>
          <w:color w:val="111111"/>
          <w:sz w:val="28"/>
          <w:szCs w:val="28"/>
          <w:highlight w:val="white"/>
        </w:rPr>
      </w:pPr>
      <w:r>
        <w:rPr>
          <w:color w:val="111111"/>
          <w:sz w:val="28"/>
          <w:szCs w:val="28"/>
          <w:highlight w:val="white"/>
        </w:rPr>
        <w:t xml:space="preserve">Present </w:t>
      </w:r>
      <w:r>
        <w:rPr>
          <w:color w:val="111111"/>
          <w:sz w:val="28"/>
          <w:szCs w:val="28"/>
          <w:highlight w:val="white"/>
        </w:rPr>
        <w:t xml:space="preserve">- Book Talk (you may decide to use an iMovie, PowerPoint, or poster to help you present your book. The more creative, the better). </w:t>
      </w:r>
    </w:p>
    <w:p w14:paraId="75CBB3E2" w14:textId="77777777" w:rsidR="00CF626A" w:rsidRDefault="00375E6B">
      <w:pPr>
        <w:numPr>
          <w:ilvl w:val="0"/>
          <w:numId w:val="1"/>
        </w:numPr>
        <w:rPr>
          <w:color w:val="111111"/>
          <w:sz w:val="28"/>
          <w:szCs w:val="28"/>
          <w:highlight w:val="white"/>
        </w:rPr>
      </w:pPr>
      <w:r>
        <w:rPr>
          <w:color w:val="111111"/>
          <w:sz w:val="28"/>
          <w:szCs w:val="28"/>
          <w:highlight w:val="white"/>
        </w:rPr>
        <w:t xml:space="preserve">Poster illustrating a cause that you want to inform others about. </w:t>
      </w:r>
    </w:p>
    <w:p w14:paraId="22C0DC47" w14:textId="77777777" w:rsidR="00CF626A" w:rsidRDefault="00CF626A">
      <w:pPr>
        <w:ind w:left="720"/>
        <w:rPr>
          <w:color w:val="111111"/>
          <w:sz w:val="24"/>
          <w:szCs w:val="24"/>
          <w:highlight w:val="white"/>
        </w:rPr>
      </w:pPr>
    </w:p>
    <w:p w14:paraId="5BCF52B4" w14:textId="77777777" w:rsidR="00CF626A" w:rsidRDefault="00CF626A">
      <w:pPr>
        <w:rPr>
          <w:color w:val="111111"/>
          <w:sz w:val="24"/>
          <w:szCs w:val="24"/>
          <w:highlight w:val="white"/>
        </w:rPr>
      </w:pPr>
    </w:p>
    <w:p w14:paraId="3BA4A519" w14:textId="77777777" w:rsidR="00CF626A" w:rsidRDefault="00CF626A">
      <w:pPr>
        <w:rPr>
          <w:color w:val="111111"/>
          <w:sz w:val="24"/>
          <w:szCs w:val="24"/>
          <w:highlight w:val="white"/>
        </w:rPr>
      </w:pPr>
    </w:p>
    <w:p w14:paraId="365E8487" w14:textId="77777777" w:rsidR="00CF626A" w:rsidRDefault="00CF626A">
      <w:pPr>
        <w:rPr>
          <w:color w:val="111111"/>
          <w:sz w:val="24"/>
          <w:szCs w:val="24"/>
          <w:highlight w:val="white"/>
        </w:rPr>
      </w:pPr>
    </w:p>
    <w:p w14:paraId="630EFDB7" w14:textId="77777777" w:rsidR="00CF626A" w:rsidRDefault="00CF626A">
      <w:pPr>
        <w:rPr>
          <w:color w:val="111111"/>
          <w:sz w:val="24"/>
          <w:szCs w:val="24"/>
          <w:highlight w:val="white"/>
        </w:rPr>
      </w:pPr>
    </w:p>
    <w:p w14:paraId="51284B0B" w14:textId="77777777" w:rsidR="00CF626A" w:rsidRDefault="00CF626A">
      <w:pPr>
        <w:rPr>
          <w:color w:val="111111"/>
          <w:sz w:val="24"/>
          <w:szCs w:val="24"/>
          <w:highlight w:val="white"/>
        </w:rPr>
      </w:pPr>
    </w:p>
    <w:p w14:paraId="11D3BE9D" w14:textId="77777777" w:rsidR="00CF626A" w:rsidRDefault="00CF626A">
      <w:pPr>
        <w:rPr>
          <w:color w:val="111111"/>
          <w:sz w:val="24"/>
          <w:szCs w:val="24"/>
          <w:highlight w:val="white"/>
        </w:rPr>
      </w:pPr>
    </w:p>
    <w:p w14:paraId="034449CE" w14:textId="77777777" w:rsidR="00CF626A" w:rsidRDefault="00CF626A">
      <w:pPr>
        <w:rPr>
          <w:color w:val="111111"/>
          <w:sz w:val="24"/>
          <w:szCs w:val="24"/>
          <w:highlight w:val="white"/>
        </w:rPr>
      </w:pPr>
    </w:p>
    <w:p w14:paraId="6DD02339" w14:textId="77777777" w:rsidR="00CF626A" w:rsidRDefault="00CF626A">
      <w:pPr>
        <w:rPr>
          <w:color w:val="111111"/>
          <w:sz w:val="24"/>
          <w:szCs w:val="24"/>
          <w:highlight w:val="white"/>
        </w:rPr>
      </w:pPr>
    </w:p>
    <w:p w14:paraId="64E4352C" w14:textId="77777777" w:rsidR="00CF626A" w:rsidRDefault="00CF626A">
      <w:pPr>
        <w:rPr>
          <w:color w:val="111111"/>
          <w:sz w:val="24"/>
          <w:szCs w:val="24"/>
          <w:highlight w:val="white"/>
        </w:rPr>
      </w:pPr>
    </w:p>
    <w:p w14:paraId="0E27D071" w14:textId="77777777" w:rsidR="005C7DF6" w:rsidRDefault="005C7DF6">
      <w:pPr>
        <w:jc w:val="center"/>
        <w:rPr>
          <w:b/>
          <w:color w:val="111111"/>
          <w:sz w:val="36"/>
          <w:szCs w:val="36"/>
          <w:highlight w:val="white"/>
        </w:rPr>
      </w:pPr>
    </w:p>
    <w:p w14:paraId="0C645AFC" w14:textId="77777777" w:rsidR="005C7DF6" w:rsidRDefault="005C7DF6">
      <w:pPr>
        <w:jc w:val="center"/>
        <w:rPr>
          <w:b/>
          <w:color w:val="111111"/>
          <w:sz w:val="36"/>
          <w:szCs w:val="36"/>
          <w:highlight w:val="white"/>
        </w:rPr>
      </w:pPr>
    </w:p>
    <w:p w14:paraId="745A598B" w14:textId="77777777" w:rsidR="005C7DF6" w:rsidRDefault="005C7DF6">
      <w:pPr>
        <w:jc w:val="center"/>
        <w:rPr>
          <w:b/>
          <w:color w:val="111111"/>
          <w:sz w:val="36"/>
          <w:szCs w:val="36"/>
          <w:highlight w:val="white"/>
        </w:rPr>
      </w:pPr>
    </w:p>
    <w:p w14:paraId="6F9D4B9C" w14:textId="77777777" w:rsidR="005C7DF6" w:rsidRDefault="005C7DF6">
      <w:pPr>
        <w:jc w:val="center"/>
        <w:rPr>
          <w:b/>
          <w:color w:val="111111"/>
          <w:sz w:val="36"/>
          <w:szCs w:val="36"/>
          <w:highlight w:val="white"/>
        </w:rPr>
      </w:pPr>
    </w:p>
    <w:p w14:paraId="12E66455" w14:textId="77777777" w:rsidR="005C7DF6" w:rsidRDefault="005C7DF6">
      <w:pPr>
        <w:jc w:val="center"/>
        <w:rPr>
          <w:b/>
          <w:color w:val="111111"/>
          <w:sz w:val="36"/>
          <w:szCs w:val="36"/>
          <w:highlight w:val="white"/>
        </w:rPr>
      </w:pPr>
    </w:p>
    <w:p w14:paraId="21D8C64F" w14:textId="006A8E6C" w:rsidR="00CF626A" w:rsidRDefault="00375E6B">
      <w:pPr>
        <w:jc w:val="center"/>
        <w:rPr>
          <w:color w:val="111111"/>
          <w:sz w:val="24"/>
          <w:szCs w:val="24"/>
          <w:highlight w:val="white"/>
        </w:rPr>
      </w:pPr>
      <w:r>
        <w:rPr>
          <w:b/>
          <w:color w:val="111111"/>
          <w:sz w:val="36"/>
          <w:szCs w:val="36"/>
          <w:highlight w:val="white"/>
        </w:rPr>
        <w:lastRenderedPageBreak/>
        <w:t>Books to Choose From</w:t>
      </w:r>
    </w:p>
    <w:p w14:paraId="143C78B4" w14:textId="77777777" w:rsidR="00CF626A" w:rsidRDefault="00CF626A">
      <w:pPr>
        <w:rPr>
          <w:color w:val="111111"/>
          <w:sz w:val="24"/>
          <w:szCs w:val="24"/>
          <w:highlight w:val="white"/>
        </w:rPr>
      </w:pPr>
    </w:p>
    <w:p w14:paraId="6EEF471D" w14:textId="77777777" w:rsidR="00CF626A" w:rsidRDefault="00375E6B">
      <w:pPr>
        <w:rPr>
          <w:color w:val="111111"/>
          <w:sz w:val="24"/>
          <w:szCs w:val="24"/>
          <w:highlight w:val="white"/>
        </w:rPr>
      </w:pPr>
      <w:r>
        <w:rPr>
          <w:noProof/>
        </w:rPr>
        <w:drawing>
          <wp:anchor distT="114300" distB="114300" distL="114300" distR="114300" simplePos="0" relativeHeight="251658240" behindDoc="0" locked="0" layoutInCell="1" hidden="0" allowOverlap="1" wp14:anchorId="64B2B9CA" wp14:editId="378E61A3">
            <wp:simplePos x="0" y="0"/>
            <wp:positionH relativeFrom="column">
              <wp:posOffset>-361949</wp:posOffset>
            </wp:positionH>
            <wp:positionV relativeFrom="paragraph">
              <wp:posOffset>114300</wp:posOffset>
            </wp:positionV>
            <wp:extent cx="1290638" cy="1956508"/>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290638" cy="1956508"/>
                    </a:xfrm>
                    <a:prstGeom prst="rect">
                      <a:avLst/>
                    </a:prstGeom>
                    <a:ln/>
                  </pic:spPr>
                </pic:pic>
              </a:graphicData>
            </a:graphic>
          </wp:anchor>
        </w:drawing>
      </w:r>
    </w:p>
    <w:p w14:paraId="6C880670" w14:textId="77777777" w:rsidR="00CF626A" w:rsidRDefault="00CF626A">
      <w:pPr>
        <w:rPr>
          <w:color w:val="111111"/>
          <w:sz w:val="24"/>
          <w:szCs w:val="24"/>
          <w:highlight w:val="white"/>
        </w:rPr>
      </w:pPr>
    </w:p>
    <w:p w14:paraId="396BEDE6" w14:textId="77777777" w:rsidR="00CF626A" w:rsidRDefault="00375E6B">
      <w:pPr>
        <w:rPr>
          <w:b/>
          <w:color w:val="444444"/>
          <w:sz w:val="24"/>
          <w:szCs w:val="24"/>
          <w:highlight w:val="white"/>
        </w:rPr>
      </w:pPr>
      <w:hyperlink r:id="rId13" w:anchor="/">
        <w:r>
          <w:rPr>
            <w:b/>
            <w:i/>
            <w:color w:val="D96630"/>
            <w:sz w:val="24"/>
            <w:szCs w:val="24"/>
            <w:highlight w:val="white"/>
          </w:rPr>
          <w:t>A Good Kind of Trouble</w:t>
        </w:r>
      </w:hyperlink>
      <w:r>
        <w:rPr>
          <w:b/>
          <w:color w:val="444444"/>
          <w:sz w:val="24"/>
          <w:szCs w:val="24"/>
          <w:highlight w:val="white"/>
        </w:rPr>
        <w:t xml:space="preserve">, by Lisa Moore </w:t>
      </w:r>
      <w:proofErr w:type="spellStart"/>
      <w:r>
        <w:rPr>
          <w:b/>
          <w:color w:val="444444"/>
          <w:sz w:val="24"/>
          <w:szCs w:val="24"/>
          <w:highlight w:val="white"/>
        </w:rPr>
        <w:t>Ramée</w:t>
      </w:r>
      <w:proofErr w:type="spellEnd"/>
      <w:r>
        <w:rPr>
          <w:b/>
          <w:color w:val="444444"/>
          <w:sz w:val="24"/>
          <w:szCs w:val="24"/>
          <w:highlight w:val="white"/>
        </w:rPr>
        <w:t xml:space="preserve">   Grades 3 - 7 </w:t>
      </w:r>
    </w:p>
    <w:p w14:paraId="7C926A17" w14:textId="77777777" w:rsidR="00CF626A" w:rsidRDefault="00CF626A">
      <w:pPr>
        <w:rPr>
          <w:b/>
          <w:color w:val="444444"/>
          <w:sz w:val="24"/>
          <w:szCs w:val="24"/>
          <w:highlight w:val="white"/>
        </w:rPr>
      </w:pPr>
    </w:p>
    <w:p w14:paraId="17FCF6E2" w14:textId="77777777" w:rsidR="00CF626A" w:rsidRDefault="00375E6B">
      <w:pPr>
        <w:rPr>
          <w:color w:val="444444"/>
          <w:sz w:val="24"/>
          <w:szCs w:val="24"/>
          <w:highlight w:val="white"/>
        </w:rPr>
      </w:pPr>
      <w:r>
        <w:rPr>
          <w:color w:val="444444"/>
          <w:sz w:val="24"/>
          <w:szCs w:val="24"/>
          <w:highlight w:val="white"/>
        </w:rPr>
        <w:t>Trouble-averse Shayla finds herself at a powerful Black Lives Matter protest and decides to wear an armband in support of the movement, a decision that turns controversial at school. This story of a young girl’s social justice awakening demonstrates how sm</w:t>
      </w:r>
      <w:r>
        <w:rPr>
          <w:color w:val="444444"/>
          <w:sz w:val="24"/>
          <w:szCs w:val="24"/>
          <w:highlight w:val="white"/>
        </w:rPr>
        <w:t>all acts can make a big difference.</w:t>
      </w:r>
    </w:p>
    <w:p w14:paraId="5E97FFC3" w14:textId="77777777" w:rsidR="00CF626A" w:rsidRDefault="00CF626A">
      <w:pPr>
        <w:rPr>
          <w:color w:val="444444"/>
          <w:sz w:val="24"/>
          <w:szCs w:val="24"/>
          <w:highlight w:val="white"/>
        </w:rPr>
      </w:pPr>
    </w:p>
    <w:p w14:paraId="083BB682" w14:textId="77777777" w:rsidR="00CF626A" w:rsidRDefault="00CF626A">
      <w:pPr>
        <w:rPr>
          <w:color w:val="444444"/>
          <w:sz w:val="24"/>
          <w:szCs w:val="24"/>
          <w:highlight w:val="white"/>
        </w:rPr>
      </w:pPr>
    </w:p>
    <w:p w14:paraId="75D54475" w14:textId="77777777" w:rsidR="00CF626A" w:rsidRDefault="00CF626A">
      <w:pPr>
        <w:rPr>
          <w:color w:val="21282D"/>
          <w:sz w:val="24"/>
          <w:szCs w:val="24"/>
          <w:highlight w:val="white"/>
        </w:rPr>
      </w:pPr>
    </w:p>
    <w:p w14:paraId="11B0354B" w14:textId="77777777" w:rsidR="00CF626A" w:rsidRDefault="00375E6B">
      <w:pPr>
        <w:rPr>
          <w:color w:val="21282D"/>
          <w:sz w:val="24"/>
          <w:szCs w:val="24"/>
          <w:highlight w:val="white"/>
        </w:rPr>
      </w:pPr>
      <w:r>
        <w:rPr>
          <w:noProof/>
        </w:rPr>
        <w:drawing>
          <wp:anchor distT="114300" distB="114300" distL="114300" distR="114300" simplePos="0" relativeHeight="251659264" behindDoc="0" locked="0" layoutInCell="1" hidden="0" allowOverlap="1" wp14:anchorId="6C44693A" wp14:editId="1785CD0F">
            <wp:simplePos x="0" y="0"/>
            <wp:positionH relativeFrom="column">
              <wp:posOffset>19051</wp:posOffset>
            </wp:positionH>
            <wp:positionV relativeFrom="paragraph">
              <wp:posOffset>247650</wp:posOffset>
            </wp:positionV>
            <wp:extent cx="1206553" cy="1797844"/>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206553" cy="1797844"/>
                    </a:xfrm>
                    <a:prstGeom prst="rect">
                      <a:avLst/>
                    </a:prstGeom>
                    <a:ln/>
                  </pic:spPr>
                </pic:pic>
              </a:graphicData>
            </a:graphic>
          </wp:anchor>
        </w:drawing>
      </w:r>
    </w:p>
    <w:p w14:paraId="2FF92A3B" w14:textId="77777777" w:rsidR="00CF626A" w:rsidRDefault="00CF626A">
      <w:pPr>
        <w:rPr>
          <w:color w:val="21282D"/>
          <w:sz w:val="24"/>
          <w:szCs w:val="24"/>
          <w:highlight w:val="white"/>
        </w:rPr>
      </w:pPr>
    </w:p>
    <w:p w14:paraId="04D5E4D1" w14:textId="77777777" w:rsidR="00CF626A" w:rsidRDefault="00CF626A">
      <w:pPr>
        <w:rPr>
          <w:color w:val="21282D"/>
          <w:sz w:val="24"/>
          <w:szCs w:val="24"/>
          <w:highlight w:val="white"/>
        </w:rPr>
      </w:pPr>
    </w:p>
    <w:p w14:paraId="1CB7CF10" w14:textId="77777777" w:rsidR="00CF626A" w:rsidRDefault="00375E6B">
      <w:pPr>
        <w:rPr>
          <w:b/>
          <w:color w:val="444444"/>
          <w:sz w:val="24"/>
          <w:szCs w:val="24"/>
          <w:highlight w:val="white"/>
        </w:rPr>
      </w:pPr>
      <w:hyperlink r:id="rId15">
        <w:r>
          <w:rPr>
            <w:b/>
            <w:i/>
            <w:color w:val="D96630"/>
            <w:sz w:val="24"/>
            <w:szCs w:val="24"/>
            <w:highlight w:val="white"/>
          </w:rPr>
          <w:t>One Crazy Summer</w:t>
        </w:r>
      </w:hyperlink>
      <w:r>
        <w:rPr>
          <w:i/>
          <w:color w:val="444444"/>
          <w:sz w:val="24"/>
          <w:szCs w:val="24"/>
          <w:highlight w:val="white"/>
        </w:rPr>
        <w:t xml:space="preserve">, </w:t>
      </w:r>
      <w:r>
        <w:rPr>
          <w:b/>
          <w:color w:val="444444"/>
          <w:sz w:val="24"/>
          <w:szCs w:val="24"/>
          <w:highlight w:val="white"/>
        </w:rPr>
        <w:t xml:space="preserve">by Rita Williams </w:t>
      </w:r>
      <w:proofErr w:type="gramStart"/>
      <w:r>
        <w:rPr>
          <w:b/>
          <w:color w:val="444444"/>
          <w:sz w:val="24"/>
          <w:szCs w:val="24"/>
          <w:highlight w:val="white"/>
        </w:rPr>
        <w:t>Garcia  Grades</w:t>
      </w:r>
      <w:proofErr w:type="gramEnd"/>
      <w:r>
        <w:rPr>
          <w:b/>
          <w:color w:val="444444"/>
          <w:sz w:val="24"/>
          <w:szCs w:val="24"/>
          <w:highlight w:val="white"/>
        </w:rPr>
        <w:t xml:space="preserve"> 3 - 7 </w:t>
      </w:r>
    </w:p>
    <w:p w14:paraId="528F67F0" w14:textId="77777777" w:rsidR="00CF626A" w:rsidRDefault="00375E6B">
      <w:pPr>
        <w:rPr>
          <w:color w:val="444444"/>
          <w:sz w:val="24"/>
          <w:szCs w:val="24"/>
          <w:highlight w:val="white"/>
        </w:rPr>
      </w:pPr>
      <w:r>
        <w:rPr>
          <w:color w:val="444444"/>
          <w:sz w:val="24"/>
          <w:szCs w:val="24"/>
          <w:highlight w:val="white"/>
        </w:rPr>
        <w:t xml:space="preserve">Set against the backdrop of the Black </w:t>
      </w:r>
      <w:r>
        <w:rPr>
          <w:color w:val="444444"/>
          <w:sz w:val="24"/>
          <w:szCs w:val="24"/>
          <w:highlight w:val="white"/>
        </w:rPr>
        <w:t>Panther movement, Delphine and her sisters visit their estranged mother in California, attend a Black Panther day camp, and discover their mother’s dedication to social justice issues. A moving, funny novel with a captivating voice, the sisters learn about</w:t>
      </w:r>
      <w:r>
        <w:rPr>
          <w:color w:val="444444"/>
          <w:sz w:val="24"/>
          <w:szCs w:val="24"/>
          <w:highlight w:val="white"/>
        </w:rPr>
        <w:t xml:space="preserve"> their family and their country during one truly crazy summer.</w:t>
      </w:r>
    </w:p>
    <w:p w14:paraId="629334D5" w14:textId="77777777" w:rsidR="00CF626A" w:rsidRDefault="00CF626A">
      <w:pPr>
        <w:rPr>
          <w:color w:val="444444"/>
          <w:sz w:val="24"/>
          <w:szCs w:val="24"/>
          <w:highlight w:val="white"/>
        </w:rPr>
      </w:pPr>
    </w:p>
    <w:tbl>
      <w:tblPr>
        <w:tblStyle w:val="a"/>
        <w:tblW w:w="4555" w:type="dxa"/>
        <w:tblBorders>
          <w:top w:val="nil"/>
          <w:left w:val="nil"/>
          <w:bottom w:val="nil"/>
          <w:right w:val="nil"/>
          <w:insideH w:val="nil"/>
          <w:insideV w:val="nil"/>
        </w:tblBorders>
        <w:tblLayout w:type="fixed"/>
        <w:tblLook w:val="0600" w:firstRow="0" w:lastRow="0" w:firstColumn="0" w:lastColumn="0" w:noHBand="1" w:noVBand="1"/>
      </w:tblPr>
      <w:tblGrid>
        <w:gridCol w:w="2270"/>
        <w:gridCol w:w="2285"/>
      </w:tblGrid>
      <w:tr w:rsidR="00CF626A" w14:paraId="5B19CC45" w14:textId="77777777">
        <w:trPr>
          <w:trHeight w:val="845"/>
        </w:trPr>
        <w:tc>
          <w:tcPr>
            <w:tcW w:w="2270" w:type="dxa"/>
            <w:tcBorders>
              <w:top w:val="nil"/>
              <w:left w:val="nil"/>
              <w:bottom w:val="nil"/>
              <w:right w:val="nil"/>
            </w:tcBorders>
            <w:tcMar>
              <w:top w:w="100" w:type="dxa"/>
              <w:left w:w="100" w:type="dxa"/>
              <w:bottom w:w="100" w:type="dxa"/>
              <w:right w:w="100" w:type="dxa"/>
            </w:tcMar>
          </w:tcPr>
          <w:p w14:paraId="445EB6A1" w14:textId="77777777" w:rsidR="00CF626A" w:rsidRDefault="00CF626A">
            <w:pPr>
              <w:spacing w:line="451" w:lineRule="auto"/>
              <w:rPr>
                <w:b/>
                <w:color w:val="21282D"/>
                <w:sz w:val="24"/>
                <w:szCs w:val="24"/>
                <w:highlight w:val="white"/>
              </w:rPr>
            </w:pPr>
          </w:p>
        </w:tc>
        <w:tc>
          <w:tcPr>
            <w:tcW w:w="2285" w:type="dxa"/>
            <w:tcBorders>
              <w:top w:val="nil"/>
              <w:left w:val="nil"/>
              <w:bottom w:val="nil"/>
              <w:right w:val="nil"/>
            </w:tcBorders>
            <w:tcMar>
              <w:top w:w="100" w:type="dxa"/>
              <w:left w:w="100" w:type="dxa"/>
              <w:bottom w:w="100" w:type="dxa"/>
              <w:right w:w="100" w:type="dxa"/>
            </w:tcMar>
          </w:tcPr>
          <w:p w14:paraId="009123DF" w14:textId="77777777" w:rsidR="00CF626A" w:rsidRDefault="00CF626A">
            <w:pPr>
              <w:spacing w:line="451" w:lineRule="auto"/>
              <w:rPr>
                <w:color w:val="21282D"/>
                <w:sz w:val="24"/>
                <w:szCs w:val="24"/>
                <w:highlight w:val="white"/>
              </w:rPr>
            </w:pPr>
          </w:p>
        </w:tc>
      </w:tr>
    </w:tbl>
    <w:p w14:paraId="07BE5DFE" w14:textId="77777777" w:rsidR="00CF626A" w:rsidRDefault="00375E6B">
      <w:pPr>
        <w:rPr>
          <w:b/>
          <w:color w:val="444444"/>
          <w:sz w:val="24"/>
          <w:szCs w:val="24"/>
          <w:highlight w:val="white"/>
        </w:rPr>
      </w:pPr>
      <w:hyperlink r:id="rId16">
        <w:r>
          <w:rPr>
            <w:b/>
            <w:i/>
            <w:color w:val="D96630"/>
            <w:sz w:val="24"/>
            <w:szCs w:val="24"/>
            <w:highlight w:val="white"/>
          </w:rPr>
          <w:t>Operation Redwood</w:t>
        </w:r>
      </w:hyperlink>
      <w:r>
        <w:rPr>
          <w:i/>
          <w:color w:val="444444"/>
          <w:sz w:val="24"/>
          <w:szCs w:val="24"/>
          <w:highlight w:val="white"/>
        </w:rPr>
        <w:t>,</w:t>
      </w:r>
      <w:r>
        <w:rPr>
          <w:b/>
          <w:color w:val="444444"/>
          <w:sz w:val="24"/>
          <w:szCs w:val="24"/>
          <w:highlight w:val="white"/>
        </w:rPr>
        <w:t xml:space="preserve"> by S. Terrell </w:t>
      </w:r>
      <w:proofErr w:type="gramStart"/>
      <w:r>
        <w:rPr>
          <w:b/>
          <w:color w:val="444444"/>
          <w:sz w:val="24"/>
          <w:szCs w:val="24"/>
          <w:highlight w:val="white"/>
        </w:rPr>
        <w:t>French  Grades</w:t>
      </w:r>
      <w:proofErr w:type="gramEnd"/>
      <w:r>
        <w:rPr>
          <w:b/>
          <w:color w:val="444444"/>
          <w:sz w:val="24"/>
          <w:szCs w:val="24"/>
          <w:highlight w:val="white"/>
        </w:rPr>
        <w:t xml:space="preserve"> 3 - 7</w:t>
      </w:r>
      <w:r>
        <w:rPr>
          <w:noProof/>
        </w:rPr>
        <w:drawing>
          <wp:anchor distT="114300" distB="114300" distL="114300" distR="114300" simplePos="0" relativeHeight="251660288" behindDoc="0" locked="0" layoutInCell="1" hidden="0" allowOverlap="1" wp14:anchorId="03187D03" wp14:editId="5D809748">
            <wp:simplePos x="0" y="0"/>
            <wp:positionH relativeFrom="column">
              <wp:posOffset>19051</wp:posOffset>
            </wp:positionH>
            <wp:positionV relativeFrom="paragraph">
              <wp:posOffset>114300</wp:posOffset>
            </wp:positionV>
            <wp:extent cx="804863" cy="12041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804863" cy="1204125"/>
                    </a:xfrm>
                    <a:prstGeom prst="rect">
                      <a:avLst/>
                    </a:prstGeom>
                    <a:ln/>
                  </pic:spPr>
                </pic:pic>
              </a:graphicData>
            </a:graphic>
          </wp:anchor>
        </w:drawing>
      </w:r>
    </w:p>
    <w:p w14:paraId="2D289FEF" w14:textId="77777777" w:rsidR="00CF626A" w:rsidRDefault="00375E6B">
      <w:pPr>
        <w:rPr>
          <w:color w:val="444444"/>
          <w:sz w:val="24"/>
          <w:szCs w:val="24"/>
          <w:highlight w:val="white"/>
        </w:rPr>
      </w:pPr>
      <w:r>
        <w:rPr>
          <w:color w:val="444444"/>
          <w:sz w:val="24"/>
          <w:szCs w:val="24"/>
          <w:highlight w:val="white"/>
        </w:rPr>
        <w:t>When Julian is sent to stay with his disinterested aunt and uncle for four months, he discovers that his Uncle’s corporation plans to cut down a group of redwood trees at Big Tree Grove and decides to take a stand to save the trees. Perfect for the young e</w:t>
      </w:r>
      <w:r>
        <w:rPr>
          <w:color w:val="444444"/>
          <w:sz w:val="24"/>
          <w:szCs w:val="24"/>
          <w:highlight w:val="white"/>
        </w:rPr>
        <w:t xml:space="preserve">nvironmentalists in your life, </w:t>
      </w:r>
      <w:r>
        <w:rPr>
          <w:i/>
          <w:color w:val="444444"/>
          <w:sz w:val="24"/>
          <w:szCs w:val="24"/>
          <w:highlight w:val="white"/>
        </w:rPr>
        <w:t xml:space="preserve">Operation Redwood </w:t>
      </w:r>
      <w:r>
        <w:rPr>
          <w:color w:val="444444"/>
          <w:sz w:val="24"/>
          <w:szCs w:val="24"/>
          <w:highlight w:val="white"/>
        </w:rPr>
        <w:t>is an adventurous and gripping tale as Julian and his friends hatch scheme after scheme to save these giants of nature.</w:t>
      </w:r>
    </w:p>
    <w:tbl>
      <w:tblPr>
        <w:tblStyle w:val="a0"/>
        <w:tblW w:w="4555" w:type="dxa"/>
        <w:tblBorders>
          <w:top w:val="nil"/>
          <w:left w:val="nil"/>
          <w:bottom w:val="nil"/>
          <w:right w:val="nil"/>
          <w:insideH w:val="nil"/>
          <w:insideV w:val="nil"/>
        </w:tblBorders>
        <w:tblLayout w:type="fixed"/>
        <w:tblLook w:val="0600" w:firstRow="0" w:lastRow="0" w:firstColumn="0" w:lastColumn="0" w:noHBand="1" w:noVBand="1"/>
      </w:tblPr>
      <w:tblGrid>
        <w:gridCol w:w="2270"/>
        <w:gridCol w:w="2285"/>
      </w:tblGrid>
      <w:tr w:rsidR="00CF626A" w14:paraId="347E2F42" w14:textId="77777777">
        <w:trPr>
          <w:trHeight w:val="845"/>
        </w:trPr>
        <w:tc>
          <w:tcPr>
            <w:tcW w:w="2270" w:type="dxa"/>
            <w:tcBorders>
              <w:top w:val="nil"/>
              <w:left w:val="nil"/>
              <w:bottom w:val="nil"/>
              <w:right w:val="nil"/>
            </w:tcBorders>
            <w:tcMar>
              <w:top w:w="100" w:type="dxa"/>
              <w:left w:w="100" w:type="dxa"/>
              <w:bottom w:w="100" w:type="dxa"/>
              <w:right w:w="100" w:type="dxa"/>
            </w:tcMar>
          </w:tcPr>
          <w:p w14:paraId="0A8C5251" w14:textId="77777777" w:rsidR="00CF626A" w:rsidRDefault="00CF626A">
            <w:pPr>
              <w:widowControl w:val="0"/>
              <w:pBdr>
                <w:top w:val="nil"/>
                <w:left w:val="nil"/>
                <w:bottom w:val="nil"/>
                <w:right w:val="nil"/>
                <w:between w:val="nil"/>
              </w:pBdr>
              <w:rPr>
                <w:b/>
                <w:color w:val="21282D"/>
                <w:sz w:val="24"/>
                <w:szCs w:val="24"/>
                <w:highlight w:val="white"/>
              </w:rPr>
            </w:pPr>
          </w:p>
        </w:tc>
        <w:tc>
          <w:tcPr>
            <w:tcW w:w="2285" w:type="dxa"/>
            <w:tcBorders>
              <w:top w:val="nil"/>
              <w:left w:val="nil"/>
              <w:bottom w:val="nil"/>
              <w:right w:val="nil"/>
            </w:tcBorders>
            <w:tcMar>
              <w:top w:w="100" w:type="dxa"/>
              <w:left w:w="100" w:type="dxa"/>
              <w:bottom w:w="100" w:type="dxa"/>
              <w:right w:w="100" w:type="dxa"/>
            </w:tcMar>
          </w:tcPr>
          <w:p w14:paraId="443EB3A2" w14:textId="77777777" w:rsidR="00CF626A" w:rsidRDefault="00CF626A">
            <w:pPr>
              <w:spacing w:line="451" w:lineRule="auto"/>
              <w:rPr>
                <w:color w:val="21282D"/>
                <w:sz w:val="24"/>
                <w:szCs w:val="24"/>
                <w:highlight w:val="white"/>
              </w:rPr>
            </w:pPr>
          </w:p>
        </w:tc>
      </w:tr>
    </w:tbl>
    <w:p w14:paraId="67E7D5E9" w14:textId="77777777" w:rsidR="00CF626A" w:rsidRDefault="00375E6B">
      <w:pPr>
        <w:rPr>
          <w:b/>
          <w:color w:val="444444"/>
          <w:sz w:val="24"/>
          <w:szCs w:val="24"/>
          <w:highlight w:val="white"/>
        </w:rPr>
      </w:pPr>
      <w:hyperlink r:id="rId18">
        <w:r>
          <w:rPr>
            <w:b/>
            <w:i/>
            <w:color w:val="D96630"/>
            <w:sz w:val="24"/>
            <w:szCs w:val="24"/>
            <w:highlight w:val="white"/>
          </w:rPr>
          <w:t>Return to Sender</w:t>
        </w:r>
      </w:hyperlink>
      <w:r>
        <w:rPr>
          <w:i/>
          <w:color w:val="444444"/>
          <w:sz w:val="24"/>
          <w:szCs w:val="24"/>
          <w:highlight w:val="white"/>
        </w:rPr>
        <w:t>,</w:t>
      </w:r>
      <w:r>
        <w:rPr>
          <w:b/>
          <w:color w:val="444444"/>
          <w:sz w:val="24"/>
          <w:szCs w:val="24"/>
          <w:highlight w:val="white"/>
        </w:rPr>
        <w:t xml:space="preserve"> by Julia Alverez          Grades 3 - 7</w:t>
      </w:r>
      <w:r>
        <w:rPr>
          <w:noProof/>
        </w:rPr>
        <w:drawing>
          <wp:anchor distT="114300" distB="114300" distL="114300" distR="114300" simplePos="0" relativeHeight="251661312" behindDoc="0" locked="0" layoutInCell="1" hidden="0" allowOverlap="1" wp14:anchorId="29389208" wp14:editId="7A470476">
            <wp:simplePos x="0" y="0"/>
            <wp:positionH relativeFrom="column">
              <wp:posOffset>19051</wp:posOffset>
            </wp:positionH>
            <wp:positionV relativeFrom="paragraph">
              <wp:posOffset>114300</wp:posOffset>
            </wp:positionV>
            <wp:extent cx="919163" cy="1338938"/>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919163" cy="1338938"/>
                    </a:xfrm>
                    <a:prstGeom prst="rect">
                      <a:avLst/>
                    </a:prstGeom>
                    <a:ln/>
                  </pic:spPr>
                </pic:pic>
              </a:graphicData>
            </a:graphic>
          </wp:anchor>
        </w:drawing>
      </w:r>
    </w:p>
    <w:p w14:paraId="44062ACE" w14:textId="77777777" w:rsidR="00CF626A" w:rsidRDefault="00375E6B">
      <w:pPr>
        <w:rPr>
          <w:color w:val="444444"/>
          <w:sz w:val="24"/>
          <w:szCs w:val="24"/>
          <w:highlight w:val="white"/>
        </w:rPr>
      </w:pPr>
      <w:r>
        <w:rPr>
          <w:color w:val="444444"/>
          <w:sz w:val="24"/>
          <w:szCs w:val="24"/>
          <w:highlight w:val="white"/>
        </w:rPr>
        <w:t>After Tyler’s father is injured in a tractor accident, his family hires migrant workers from Mexico to save his Vermont farm. Tyler bonds with one of the worker’s daughter</w:t>
      </w:r>
      <w:r>
        <w:rPr>
          <w:color w:val="444444"/>
          <w:sz w:val="24"/>
          <w:szCs w:val="24"/>
          <w:highlight w:val="white"/>
        </w:rPr>
        <w:t>s and navigates complicated moral choices in this award-winning novel about friendship, cooperation, and understanding.</w:t>
      </w:r>
    </w:p>
    <w:p w14:paraId="3BA4EE8A" w14:textId="77777777" w:rsidR="00CF626A" w:rsidRDefault="00CF626A">
      <w:pPr>
        <w:rPr>
          <w:color w:val="444444"/>
          <w:sz w:val="24"/>
          <w:szCs w:val="24"/>
          <w:highlight w:val="white"/>
        </w:rPr>
      </w:pPr>
    </w:p>
    <w:p w14:paraId="415FE578" w14:textId="77777777" w:rsidR="00CF626A" w:rsidRDefault="00CF626A">
      <w:pPr>
        <w:rPr>
          <w:b/>
          <w:color w:val="444444"/>
          <w:sz w:val="24"/>
          <w:szCs w:val="24"/>
          <w:highlight w:val="white"/>
        </w:rPr>
      </w:pPr>
    </w:p>
    <w:p w14:paraId="3B0EBC52" w14:textId="77777777" w:rsidR="00CF626A" w:rsidRDefault="00375E6B">
      <w:pPr>
        <w:pStyle w:val="Heading1"/>
        <w:keepNext w:val="0"/>
        <w:keepLines w:val="0"/>
        <w:shd w:val="clear" w:color="auto" w:fill="FFFFFF"/>
        <w:spacing w:before="0" w:after="0" w:line="240" w:lineRule="auto"/>
        <w:rPr>
          <w:b/>
          <w:i/>
          <w:color w:val="E69138"/>
          <w:sz w:val="24"/>
          <w:szCs w:val="24"/>
          <w:highlight w:val="white"/>
        </w:rPr>
      </w:pPr>
      <w:bookmarkStart w:id="0" w:name="_aurtyajnfvq4" w:colFirst="0" w:colLast="0"/>
      <w:bookmarkEnd w:id="0"/>
      <w:r>
        <w:rPr>
          <w:noProof/>
        </w:rPr>
        <w:drawing>
          <wp:anchor distT="114300" distB="114300" distL="114300" distR="114300" simplePos="0" relativeHeight="251662336" behindDoc="0" locked="0" layoutInCell="1" hidden="0" allowOverlap="1" wp14:anchorId="11830E9E" wp14:editId="6BD47EAA">
            <wp:simplePos x="0" y="0"/>
            <wp:positionH relativeFrom="column">
              <wp:posOffset>19051</wp:posOffset>
            </wp:positionH>
            <wp:positionV relativeFrom="paragraph">
              <wp:posOffset>120650</wp:posOffset>
            </wp:positionV>
            <wp:extent cx="1090613" cy="1648600"/>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090613" cy="1648600"/>
                    </a:xfrm>
                    <a:prstGeom prst="rect">
                      <a:avLst/>
                    </a:prstGeom>
                    <a:ln/>
                  </pic:spPr>
                </pic:pic>
              </a:graphicData>
            </a:graphic>
          </wp:anchor>
        </w:drawing>
      </w:r>
    </w:p>
    <w:p w14:paraId="3F5B7A1E" w14:textId="77777777" w:rsidR="00CF626A" w:rsidRDefault="00375E6B">
      <w:pPr>
        <w:pStyle w:val="Heading1"/>
        <w:keepNext w:val="0"/>
        <w:keepLines w:val="0"/>
        <w:shd w:val="clear" w:color="auto" w:fill="FFFFFF"/>
        <w:spacing w:before="0" w:after="0" w:line="240" w:lineRule="auto"/>
        <w:rPr>
          <w:b/>
          <w:color w:val="333333"/>
          <w:sz w:val="24"/>
          <w:szCs w:val="24"/>
          <w:highlight w:val="white"/>
        </w:rPr>
      </w:pPr>
      <w:bookmarkStart w:id="1" w:name="_nqy5jjuw5abi" w:colFirst="0" w:colLast="0"/>
      <w:bookmarkEnd w:id="1"/>
      <w:r>
        <w:rPr>
          <w:b/>
          <w:i/>
          <w:color w:val="E69138"/>
          <w:sz w:val="24"/>
          <w:szCs w:val="24"/>
          <w:highlight w:val="white"/>
        </w:rPr>
        <w:t>Can You See Me?</w:t>
      </w:r>
      <w:r>
        <w:rPr>
          <w:b/>
          <w:i/>
          <w:color w:val="333333"/>
          <w:sz w:val="24"/>
          <w:szCs w:val="24"/>
          <w:highlight w:val="white"/>
        </w:rPr>
        <w:t xml:space="preserve"> G</w:t>
      </w:r>
      <w:r>
        <w:rPr>
          <w:b/>
          <w:color w:val="333333"/>
          <w:sz w:val="24"/>
          <w:szCs w:val="24"/>
          <w:highlight w:val="white"/>
        </w:rPr>
        <w:t>rades 3 - 7</w:t>
      </w:r>
    </w:p>
    <w:p w14:paraId="3368B30E" w14:textId="77777777" w:rsidR="00CF626A" w:rsidRDefault="00CF626A">
      <w:pPr>
        <w:pStyle w:val="Heading1"/>
        <w:keepNext w:val="0"/>
        <w:keepLines w:val="0"/>
        <w:shd w:val="clear" w:color="auto" w:fill="FFFFFF"/>
        <w:spacing w:before="0" w:after="0" w:line="240" w:lineRule="auto"/>
        <w:rPr>
          <w:color w:val="333333"/>
          <w:sz w:val="24"/>
          <w:szCs w:val="24"/>
          <w:highlight w:val="white"/>
        </w:rPr>
      </w:pPr>
      <w:bookmarkStart w:id="2" w:name="_ame3vapzqdz7" w:colFirst="0" w:colLast="0"/>
      <w:bookmarkEnd w:id="2"/>
    </w:p>
    <w:p w14:paraId="52A9F7FA" w14:textId="77777777" w:rsidR="00CF626A" w:rsidRDefault="00375E6B">
      <w:pPr>
        <w:pStyle w:val="Heading1"/>
        <w:keepNext w:val="0"/>
        <w:keepLines w:val="0"/>
        <w:shd w:val="clear" w:color="auto" w:fill="FFFFFF"/>
        <w:spacing w:before="0" w:after="0" w:line="240" w:lineRule="auto"/>
        <w:rPr>
          <w:color w:val="333333"/>
          <w:sz w:val="24"/>
          <w:szCs w:val="24"/>
          <w:highlight w:val="white"/>
        </w:rPr>
      </w:pPr>
      <w:bookmarkStart w:id="3" w:name="_6ravxtu6mjlt" w:colFirst="0" w:colLast="0"/>
      <w:bookmarkEnd w:id="3"/>
      <w:r>
        <w:rPr>
          <w:color w:val="333333"/>
          <w:sz w:val="24"/>
          <w:szCs w:val="24"/>
          <w:highlight w:val="white"/>
        </w:rPr>
        <w:t xml:space="preserve">Tally is eleven years old and </w:t>
      </w:r>
      <w:proofErr w:type="gramStart"/>
      <w:r>
        <w:rPr>
          <w:color w:val="333333"/>
          <w:sz w:val="24"/>
          <w:szCs w:val="24"/>
          <w:highlight w:val="white"/>
        </w:rPr>
        <w:t>she's</w:t>
      </w:r>
      <w:proofErr w:type="gramEnd"/>
      <w:r>
        <w:rPr>
          <w:color w:val="333333"/>
          <w:sz w:val="24"/>
          <w:szCs w:val="24"/>
          <w:highlight w:val="white"/>
        </w:rPr>
        <w:t xml:space="preserve"> just like her friends. Well, sometimes she is. If she tries </w:t>
      </w:r>
      <w:proofErr w:type="gramStart"/>
      <w:r>
        <w:rPr>
          <w:color w:val="333333"/>
          <w:sz w:val="24"/>
          <w:szCs w:val="24"/>
          <w:highlight w:val="white"/>
        </w:rPr>
        <w:t>really hard</w:t>
      </w:r>
      <w:proofErr w:type="gramEnd"/>
      <w:r>
        <w:rPr>
          <w:color w:val="333333"/>
          <w:sz w:val="24"/>
          <w:szCs w:val="24"/>
          <w:highlight w:val="white"/>
        </w:rPr>
        <w:t xml:space="preserve"> to be. Because </w:t>
      </w:r>
      <w:proofErr w:type="gramStart"/>
      <w:r>
        <w:rPr>
          <w:color w:val="333333"/>
          <w:sz w:val="24"/>
          <w:szCs w:val="24"/>
          <w:highlight w:val="white"/>
        </w:rPr>
        <w:t>there's</w:t>
      </w:r>
      <w:proofErr w:type="gramEnd"/>
      <w:r>
        <w:rPr>
          <w:color w:val="333333"/>
          <w:sz w:val="24"/>
          <w:szCs w:val="24"/>
          <w:highlight w:val="white"/>
        </w:rPr>
        <w:t xml:space="preserve"> something that makes Tally not the same as her friends. Something she </w:t>
      </w:r>
      <w:proofErr w:type="gramStart"/>
      <w:r>
        <w:rPr>
          <w:color w:val="333333"/>
          <w:sz w:val="24"/>
          <w:szCs w:val="24"/>
          <w:highlight w:val="white"/>
        </w:rPr>
        <w:t>can't</w:t>
      </w:r>
      <w:proofErr w:type="gramEnd"/>
      <w:r>
        <w:rPr>
          <w:color w:val="333333"/>
          <w:sz w:val="24"/>
          <w:szCs w:val="24"/>
          <w:highlight w:val="white"/>
        </w:rPr>
        <w:t xml:space="preserve"> cover up, no matter how hard she tries: Tally is </w:t>
      </w:r>
      <w:r>
        <w:rPr>
          <w:color w:val="333333"/>
          <w:sz w:val="24"/>
          <w:szCs w:val="24"/>
          <w:highlight w:val="white"/>
        </w:rPr>
        <w:t>autistic.</w:t>
      </w:r>
    </w:p>
    <w:p w14:paraId="5D9B0E21" w14:textId="77777777" w:rsidR="00CF626A" w:rsidRDefault="00CF626A"/>
    <w:p w14:paraId="2079FFCD" w14:textId="77777777" w:rsidR="00CF626A" w:rsidRDefault="00375E6B">
      <w:pPr>
        <w:pStyle w:val="Heading1"/>
        <w:keepNext w:val="0"/>
        <w:keepLines w:val="0"/>
        <w:shd w:val="clear" w:color="auto" w:fill="FFFFFF"/>
        <w:spacing w:before="0" w:after="0" w:line="240" w:lineRule="auto"/>
        <w:rPr>
          <w:color w:val="333333"/>
          <w:sz w:val="24"/>
          <w:szCs w:val="24"/>
          <w:highlight w:val="white"/>
        </w:rPr>
      </w:pPr>
      <w:bookmarkStart w:id="4" w:name="_jx5yztkaw6e6" w:colFirst="0" w:colLast="0"/>
      <w:bookmarkEnd w:id="4"/>
      <w:r>
        <w:rPr>
          <w:color w:val="333333"/>
          <w:sz w:val="24"/>
          <w:szCs w:val="24"/>
          <w:highlight w:val="white"/>
        </w:rPr>
        <w:t xml:space="preserve">Tally's autism means there are things that bother her even though she wishes they </w:t>
      </w:r>
      <w:proofErr w:type="gramStart"/>
      <w:r>
        <w:rPr>
          <w:color w:val="333333"/>
          <w:sz w:val="24"/>
          <w:szCs w:val="24"/>
          <w:highlight w:val="white"/>
        </w:rPr>
        <w:t>didn't</w:t>
      </w:r>
      <w:proofErr w:type="gramEnd"/>
      <w:r>
        <w:rPr>
          <w:color w:val="333333"/>
          <w:sz w:val="24"/>
          <w:szCs w:val="24"/>
          <w:highlight w:val="white"/>
        </w:rPr>
        <w:t>. It means that some people misunderstand her and feel frustrated by her.</w:t>
      </w:r>
    </w:p>
    <w:p w14:paraId="03571FF6" w14:textId="77777777" w:rsidR="00CF626A" w:rsidRDefault="00CF626A"/>
    <w:p w14:paraId="4071D498" w14:textId="77777777" w:rsidR="00CF626A" w:rsidRDefault="00375E6B">
      <w:pPr>
        <w:pStyle w:val="Heading1"/>
        <w:keepNext w:val="0"/>
        <w:keepLines w:val="0"/>
        <w:shd w:val="clear" w:color="auto" w:fill="FFFFFF"/>
        <w:spacing w:before="0" w:after="0" w:line="240" w:lineRule="auto"/>
        <w:rPr>
          <w:color w:val="333333"/>
          <w:sz w:val="24"/>
          <w:szCs w:val="24"/>
          <w:highlight w:val="white"/>
        </w:rPr>
      </w:pPr>
      <w:bookmarkStart w:id="5" w:name="_hi9ctlaj080h" w:colFirst="0" w:colLast="0"/>
      <w:bookmarkEnd w:id="5"/>
      <w:r>
        <w:rPr>
          <w:color w:val="333333"/>
          <w:sz w:val="24"/>
          <w:szCs w:val="24"/>
          <w:highlight w:val="white"/>
        </w:rPr>
        <w:t xml:space="preserve">People think that because Tally's autistic, she </w:t>
      </w:r>
      <w:proofErr w:type="gramStart"/>
      <w:r>
        <w:rPr>
          <w:color w:val="333333"/>
          <w:sz w:val="24"/>
          <w:szCs w:val="24"/>
          <w:highlight w:val="white"/>
        </w:rPr>
        <w:t>doesn't</w:t>
      </w:r>
      <w:proofErr w:type="gramEnd"/>
      <w:r>
        <w:rPr>
          <w:color w:val="333333"/>
          <w:sz w:val="24"/>
          <w:szCs w:val="24"/>
          <w:highlight w:val="white"/>
        </w:rPr>
        <w:t xml:space="preserve"> </w:t>
      </w:r>
      <w:proofErr w:type="spellStart"/>
      <w:r>
        <w:rPr>
          <w:color w:val="333333"/>
          <w:sz w:val="24"/>
          <w:szCs w:val="24"/>
          <w:highlight w:val="white"/>
        </w:rPr>
        <w:t>realise</w:t>
      </w:r>
      <w:proofErr w:type="spellEnd"/>
      <w:r>
        <w:rPr>
          <w:color w:val="333333"/>
          <w:sz w:val="24"/>
          <w:szCs w:val="24"/>
          <w:highlight w:val="white"/>
        </w:rPr>
        <w:t xml:space="preserve"> what they're thinking, but Tally sees and hears — and notices — all of it. </w:t>
      </w:r>
      <w:proofErr w:type="gramStart"/>
      <w:r>
        <w:rPr>
          <w:color w:val="333333"/>
          <w:sz w:val="24"/>
          <w:szCs w:val="24"/>
          <w:highlight w:val="white"/>
        </w:rPr>
        <w:t>And,</w:t>
      </w:r>
      <w:proofErr w:type="gramEnd"/>
      <w:r>
        <w:rPr>
          <w:color w:val="333333"/>
          <w:sz w:val="24"/>
          <w:szCs w:val="24"/>
          <w:highlight w:val="white"/>
        </w:rPr>
        <w:t xml:space="preserve"> honestly?  </w:t>
      </w:r>
      <w:proofErr w:type="gramStart"/>
      <w:r>
        <w:rPr>
          <w:color w:val="333333"/>
          <w:sz w:val="24"/>
          <w:szCs w:val="24"/>
          <w:highlight w:val="white"/>
        </w:rPr>
        <w:t>That's</w:t>
      </w:r>
      <w:proofErr w:type="gramEnd"/>
      <w:r>
        <w:rPr>
          <w:color w:val="333333"/>
          <w:sz w:val="24"/>
          <w:szCs w:val="24"/>
          <w:highlight w:val="white"/>
        </w:rPr>
        <w:t xml:space="preserve"> not the easiest thing to live with. </w:t>
      </w:r>
    </w:p>
    <w:p w14:paraId="69F595D8" w14:textId="77777777" w:rsidR="00CF626A" w:rsidRDefault="00CF626A">
      <w:pPr>
        <w:pStyle w:val="Heading1"/>
        <w:keepNext w:val="0"/>
        <w:keepLines w:val="0"/>
        <w:shd w:val="clear" w:color="auto" w:fill="FFFFFF"/>
        <w:spacing w:before="0" w:after="0" w:line="240" w:lineRule="auto"/>
        <w:rPr>
          <w:b/>
          <w:sz w:val="24"/>
          <w:szCs w:val="24"/>
          <w:highlight w:val="white"/>
        </w:rPr>
      </w:pPr>
      <w:bookmarkStart w:id="6" w:name="_kpuu0jw4h897" w:colFirst="0" w:colLast="0"/>
      <w:bookmarkEnd w:id="6"/>
    </w:p>
    <w:p w14:paraId="0D827C61" w14:textId="77777777" w:rsidR="00CF626A" w:rsidRDefault="00375E6B">
      <w:pPr>
        <w:pStyle w:val="Heading1"/>
        <w:keepNext w:val="0"/>
        <w:keepLines w:val="0"/>
        <w:shd w:val="clear" w:color="auto" w:fill="FFFFFF"/>
        <w:spacing w:before="0" w:after="0" w:line="240" w:lineRule="auto"/>
        <w:rPr>
          <w:b/>
          <w:color w:val="333333"/>
          <w:sz w:val="24"/>
          <w:szCs w:val="24"/>
          <w:highlight w:val="white"/>
        </w:rPr>
      </w:pPr>
      <w:bookmarkStart w:id="7" w:name="_nuiqcdfdq1wx" w:colFirst="0" w:colLast="0"/>
      <w:bookmarkEnd w:id="7"/>
      <w:r>
        <w:rPr>
          <w:b/>
          <w:i/>
          <w:color w:val="E69138"/>
          <w:sz w:val="24"/>
          <w:szCs w:val="24"/>
          <w:highlight w:val="white"/>
        </w:rPr>
        <w:t xml:space="preserve">Hope Jones Saves the World. </w:t>
      </w:r>
      <w:r>
        <w:rPr>
          <w:b/>
          <w:i/>
          <w:color w:val="333333"/>
          <w:sz w:val="24"/>
          <w:szCs w:val="24"/>
          <w:highlight w:val="white"/>
        </w:rPr>
        <w:t>G</w:t>
      </w:r>
      <w:r>
        <w:rPr>
          <w:b/>
          <w:color w:val="333333"/>
          <w:sz w:val="24"/>
          <w:szCs w:val="24"/>
          <w:highlight w:val="white"/>
        </w:rPr>
        <w:t>rades 3 - 5</w:t>
      </w:r>
      <w:r>
        <w:rPr>
          <w:noProof/>
        </w:rPr>
        <w:drawing>
          <wp:anchor distT="114300" distB="114300" distL="114300" distR="114300" simplePos="0" relativeHeight="251663360" behindDoc="0" locked="0" layoutInCell="1" hidden="0" allowOverlap="1" wp14:anchorId="520C3399" wp14:editId="39244787">
            <wp:simplePos x="0" y="0"/>
            <wp:positionH relativeFrom="column">
              <wp:posOffset>19051</wp:posOffset>
            </wp:positionH>
            <wp:positionV relativeFrom="paragraph">
              <wp:posOffset>114300</wp:posOffset>
            </wp:positionV>
            <wp:extent cx="1209675" cy="1857107"/>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209675" cy="1857107"/>
                    </a:xfrm>
                    <a:prstGeom prst="rect">
                      <a:avLst/>
                    </a:prstGeom>
                    <a:ln/>
                  </pic:spPr>
                </pic:pic>
              </a:graphicData>
            </a:graphic>
          </wp:anchor>
        </w:drawing>
      </w:r>
    </w:p>
    <w:p w14:paraId="61EA40D8" w14:textId="77777777" w:rsidR="00CF626A" w:rsidRDefault="00CF626A"/>
    <w:p w14:paraId="72C693BB" w14:textId="77777777" w:rsidR="00CF626A" w:rsidRDefault="00375E6B">
      <w:pPr>
        <w:pStyle w:val="Heading1"/>
        <w:keepNext w:val="0"/>
        <w:keepLines w:val="0"/>
        <w:shd w:val="clear" w:color="auto" w:fill="FFFFFF"/>
        <w:spacing w:before="0" w:after="0" w:line="240" w:lineRule="auto"/>
        <w:rPr>
          <w:b/>
          <w:sz w:val="24"/>
          <w:szCs w:val="24"/>
          <w:highlight w:val="white"/>
        </w:rPr>
      </w:pPr>
      <w:bookmarkStart w:id="8" w:name="_yfhucqx61jda" w:colFirst="0" w:colLast="0"/>
      <w:bookmarkEnd w:id="8"/>
      <w:r>
        <w:rPr>
          <w:sz w:val="26"/>
          <w:szCs w:val="26"/>
          <w:highlight w:val="white"/>
        </w:rPr>
        <w:t>My name is Ho</w:t>
      </w:r>
      <w:r>
        <w:rPr>
          <w:sz w:val="26"/>
          <w:szCs w:val="26"/>
          <w:highlight w:val="white"/>
        </w:rPr>
        <w:t xml:space="preserve">pe Jones. I am ten years old. I am going to save the world. Hope Jones' New Year's resolution is to give up plastic, and </w:t>
      </w:r>
      <w:proofErr w:type="gramStart"/>
      <w:r>
        <w:rPr>
          <w:sz w:val="26"/>
          <w:szCs w:val="26"/>
          <w:highlight w:val="white"/>
        </w:rPr>
        <w:t>she's</w:t>
      </w:r>
      <w:proofErr w:type="gramEnd"/>
      <w:r>
        <w:rPr>
          <w:sz w:val="26"/>
          <w:szCs w:val="26"/>
          <w:highlight w:val="white"/>
        </w:rPr>
        <w:t xml:space="preserve"> inspiring others to do the same with her website hopejonessavestheworld.com. When she </w:t>
      </w:r>
      <w:proofErr w:type="spellStart"/>
      <w:r>
        <w:rPr>
          <w:sz w:val="26"/>
          <w:szCs w:val="26"/>
          <w:highlight w:val="white"/>
        </w:rPr>
        <w:t>realises</w:t>
      </w:r>
      <w:proofErr w:type="spellEnd"/>
      <w:r>
        <w:rPr>
          <w:sz w:val="26"/>
          <w:szCs w:val="26"/>
          <w:highlight w:val="white"/>
        </w:rPr>
        <w:t xml:space="preserve"> her local supermarket seems to sto</w:t>
      </w:r>
      <w:r>
        <w:rPr>
          <w:sz w:val="26"/>
          <w:szCs w:val="26"/>
          <w:highlight w:val="white"/>
        </w:rPr>
        <w:t>ck more unnecessary plastic than food, she makes it her mission to do something about it. She may be just one ten-year-old with a homemade banner, but with enough determination, maybe Hope Jones really can save the world.</w:t>
      </w:r>
      <w:r>
        <w:br w:type="page"/>
      </w:r>
    </w:p>
    <w:p w14:paraId="471E510A" w14:textId="77777777" w:rsidR="00CF626A" w:rsidRDefault="00375E6B">
      <w:pPr>
        <w:pStyle w:val="Heading1"/>
        <w:keepNext w:val="0"/>
        <w:keepLines w:val="0"/>
        <w:shd w:val="clear" w:color="auto" w:fill="FFFFFF"/>
        <w:spacing w:before="760" w:after="600" w:line="240" w:lineRule="auto"/>
        <w:jc w:val="center"/>
        <w:rPr>
          <w:b/>
          <w:sz w:val="24"/>
          <w:szCs w:val="24"/>
          <w:highlight w:val="white"/>
        </w:rPr>
      </w:pPr>
      <w:bookmarkStart w:id="9" w:name="_w5je3qcrcquz" w:colFirst="0" w:colLast="0"/>
      <w:bookmarkEnd w:id="9"/>
      <w:r>
        <w:rPr>
          <w:b/>
          <w:sz w:val="24"/>
          <w:szCs w:val="24"/>
          <w:highlight w:val="white"/>
        </w:rPr>
        <w:lastRenderedPageBreak/>
        <w:t>Social Justice: Fifteen titles to</w:t>
      </w:r>
      <w:r>
        <w:rPr>
          <w:b/>
          <w:sz w:val="24"/>
          <w:szCs w:val="24"/>
          <w:highlight w:val="white"/>
        </w:rPr>
        <w:t xml:space="preserve"> address inequity, equality, and organizing for young readers | Great Books</w:t>
      </w:r>
    </w:p>
    <w:p w14:paraId="7117B9E2" w14:textId="77777777" w:rsidR="00CF626A" w:rsidRDefault="00375E6B">
      <w:pPr>
        <w:pStyle w:val="Heading1"/>
        <w:keepNext w:val="0"/>
        <w:keepLines w:val="0"/>
        <w:shd w:val="clear" w:color="auto" w:fill="FFFFFF"/>
        <w:spacing w:before="760" w:after="600" w:line="240" w:lineRule="auto"/>
        <w:jc w:val="center"/>
        <w:rPr>
          <w:b/>
          <w:sz w:val="24"/>
          <w:szCs w:val="24"/>
          <w:highlight w:val="white"/>
        </w:rPr>
      </w:pPr>
      <w:bookmarkStart w:id="10" w:name="_s8xo2tex5o2a" w:colFirst="0" w:colLast="0"/>
      <w:bookmarkEnd w:id="10"/>
      <w:r>
        <w:rPr>
          <w:color w:val="333333"/>
          <w:sz w:val="24"/>
          <w:szCs w:val="24"/>
          <w:highlight w:val="white"/>
        </w:rPr>
        <w:t xml:space="preserve">by </w:t>
      </w:r>
      <w:hyperlink r:id="rId22">
        <w:r>
          <w:rPr>
            <w:color w:val="1155CC"/>
            <w:sz w:val="24"/>
            <w:szCs w:val="24"/>
            <w:highlight w:val="white"/>
          </w:rPr>
          <w:t>Taylor Worley</w:t>
        </w:r>
      </w:hyperlink>
      <w:r>
        <w:rPr>
          <w:color w:val="333333"/>
          <w:sz w:val="24"/>
          <w:szCs w:val="24"/>
          <w:highlight w:val="white"/>
        </w:rPr>
        <w:t xml:space="preserve"> </w:t>
      </w:r>
      <w:r>
        <w:rPr>
          <w:noProof/>
        </w:rPr>
        <w:drawing>
          <wp:anchor distT="114300" distB="114300" distL="114300" distR="114300" simplePos="0" relativeHeight="251664384" behindDoc="0" locked="0" layoutInCell="1" hidden="0" allowOverlap="1" wp14:anchorId="3FD8E2CE" wp14:editId="7E81CDBA">
            <wp:simplePos x="0" y="0"/>
            <wp:positionH relativeFrom="column">
              <wp:posOffset>19051</wp:posOffset>
            </wp:positionH>
            <wp:positionV relativeFrom="paragraph">
              <wp:posOffset>698500</wp:posOffset>
            </wp:positionV>
            <wp:extent cx="924719" cy="1849437"/>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924719" cy="1849437"/>
                    </a:xfrm>
                    <a:prstGeom prst="rect">
                      <a:avLst/>
                    </a:prstGeom>
                    <a:ln/>
                  </pic:spPr>
                </pic:pic>
              </a:graphicData>
            </a:graphic>
          </wp:anchor>
        </w:drawing>
      </w:r>
    </w:p>
    <w:p w14:paraId="3642F75B" w14:textId="77777777" w:rsidR="00CF626A" w:rsidRDefault="00CF626A">
      <w:pPr>
        <w:shd w:val="clear" w:color="auto" w:fill="FFFFFF"/>
        <w:spacing w:before="620"/>
        <w:rPr>
          <w:color w:val="333333"/>
          <w:sz w:val="24"/>
          <w:szCs w:val="24"/>
          <w:highlight w:val="white"/>
        </w:rPr>
      </w:pPr>
    </w:p>
    <w:p w14:paraId="42183965"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With leaders like Greta Thunberg and Malala Yousafzai,</w:t>
      </w:r>
      <w:r>
        <w:rPr>
          <w:color w:val="333333"/>
          <w:sz w:val="24"/>
          <w:szCs w:val="24"/>
          <w:highlight w:val="white"/>
        </w:rPr>
        <w:t xml:space="preserve"> </w:t>
      </w:r>
      <w:r>
        <w:rPr>
          <w:b/>
          <w:color w:val="333333"/>
          <w:sz w:val="24"/>
          <w:szCs w:val="24"/>
          <w:highlight w:val="white"/>
        </w:rPr>
        <w:t>youth are making themselves heard.</w:t>
      </w:r>
      <w:r>
        <w:rPr>
          <w:color w:val="333333"/>
          <w:sz w:val="24"/>
          <w:szCs w:val="24"/>
          <w:highlight w:val="white"/>
        </w:rPr>
        <w:t xml:space="preserve"> These titles elevate the voices of young activists, inspire calls to action, and explain complex issues such as racism, sexism, environmentalism, and immigration. Tho</w:t>
      </w:r>
      <w:r>
        <w:rPr>
          <w:color w:val="333333"/>
          <w:sz w:val="24"/>
          <w:szCs w:val="24"/>
          <w:highlight w:val="white"/>
        </w:rPr>
        <w:t>ugh the books are all aimed at middle grade readers, they vary widely; the poetry and biography picks are best for younger readers, while the fiction and general nonfiction selections skew older. While far from an exhaustive list, these texts will be a str</w:t>
      </w:r>
      <w:r>
        <w:rPr>
          <w:color w:val="333333"/>
          <w:sz w:val="24"/>
          <w:szCs w:val="24"/>
          <w:highlight w:val="white"/>
        </w:rPr>
        <w:t>ong foundation for school and public libraries serving budding activists.</w:t>
      </w:r>
    </w:p>
    <w:p w14:paraId="365EC1A4"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We also highly recommend several books that provide further historical context, inspiration, and examples for readers: </w:t>
      </w:r>
      <w:r>
        <w:rPr>
          <w:i/>
          <w:color w:val="333333"/>
          <w:sz w:val="24"/>
          <w:szCs w:val="24"/>
          <w:highlight w:val="white"/>
        </w:rPr>
        <w:t>Indian No More</w:t>
      </w:r>
      <w:r>
        <w:rPr>
          <w:color w:val="333333"/>
          <w:sz w:val="24"/>
          <w:szCs w:val="24"/>
          <w:highlight w:val="white"/>
        </w:rPr>
        <w:t xml:space="preserve"> by Charlene Willing </w:t>
      </w:r>
      <w:proofErr w:type="spellStart"/>
      <w:r>
        <w:rPr>
          <w:color w:val="333333"/>
          <w:sz w:val="24"/>
          <w:szCs w:val="24"/>
          <w:highlight w:val="white"/>
        </w:rPr>
        <w:t>McManis</w:t>
      </w:r>
      <w:proofErr w:type="spellEnd"/>
      <w:r>
        <w:rPr>
          <w:color w:val="333333"/>
          <w:sz w:val="24"/>
          <w:szCs w:val="24"/>
          <w:highlight w:val="white"/>
        </w:rPr>
        <w:t xml:space="preserve"> with Traci </w:t>
      </w:r>
      <w:proofErr w:type="spellStart"/>
      <w:r>
        <w:rPr>
          <w:color w:val="333333"/>
          <w:sz w:val="24"/>
          <w:szCs w:val="24"/>
          <w:highlight w:val="white"/>
        </w:rPr>
        <w:t>Sorell</w:t>
      </w:r>
      <w:proofErr w:type="spellEnd"/>
      <w:r>
        <w:rPr>
          <w:color w:val="333333"/>
          <w:sz w:val="24"/>
          <w:szCs w:val="24"/>
          <w:highlight w:val="white"/>
        </w:rPr>
        <w:t xml:space="preserve">; </w:t>
      </w:r>
      <w:r>
        <w:rPr>
          <w:i/>
          <w:color w:val="333333"/>
          <w:sz w:val="24"/>
          <w:szCs w:val="24"/>
          <w:highlight w:val="white"/>
        </w:rPr>
        <w:t>A</w:t>
      </w:r>
      <w:r>
        <w:rPr>
          <w:i/>
          <w:color w:val="333333"/>
          <w:sz w:val="24"/>
          <w:szCs w:val="24"/>
          <w:highlight w:val="white"/>
        </w:rPr>
        <w:t xml:space="preserve">n Indigenous People’s History of the United States for Young People </w:t>
      </w:r>
      <w:r>
        <w:rPr>
          <w:color w:val="333333"/>
          <w:sz w:val="24"/>
          <w:szCs w:val="24"/>
          <w:highlight w:val="white"/>
        </w:rPr>
        <w:t xml:space="preserve">by Roxanne Dunbar-Ortiz and adapted by Jean Mendoza and Debbie Reese; </w:t>
      </w:r>
      <w:r>
        <w:rPr>
          <w:i/>
          <w:color w:val="333333"/>
          <w:sz w:val="24"/>
          <w:szCs w:val="24"/>
          <w:highlight w:val="white"/>
        </w:rPr>
        <w:t xml:space="preserve">Kid Activists: True Tales of Childhood from Champions of Change </w:t>
      </w:r>
      <w:r>
        <w:rPr>
          <w:color w:val="333333"/>
          <w:sz w:val="24"/>
          <w:szCs w:val="24"/>
          <w:highlight w:val="white"/>
        </w:rPr>
        <w:t xml:space="preserve">by Robin Stevenson; </w:t>
      </w:r>
      <w:r>
        <w:rPr>
          <w:i/>
          <w:color w:val="333333"/>
          <w:sz w:val="24"/>
          <w:szCs w:val="24"/>
          <w:highlight w:val="white"/>
        </w:rPr>
        <w:t>The Night Diary</w:t>
      </w:r>
      <w:r>
        <w:rPr>
          <w:color w:val="333333"/>
          <w:sz w:val="24"/>
          <w:szCs w:val="24"/>
          <w:highlight w:val="white"/>
        </w:rPr>
        <w:t xml:space="preserve"> by Veera </w:t>
      </w:r>
      <w:proofErr w:type="spellStart"/>
      <w:r>
        <w:rPr>
          <w:color w:val="333333"/>
          <w:sz w:val="24"/>
          <w:szCs w:val="24"/>
          <w:highlight w:val="white"/>
        </w:rPr>
        <w:t>Hirananda</w:t>
      </w:r>
      <w:r>
        <w:rPr>
          <w:color w:val="333333"/>
          <w:sz w:val="24"/>
          <w:szCs w:val="24"/>
          <w:highlight w:val="white"/>
        </w:rPr>
        <w:t>ni;</w:t>
      </w:r>
      <w:r>
        <w:rPr>
          <w:i/>
          <w:color w:val="333333"/>
          <w:sz w:val="24"/>
          <w:szCs w:val="24"/>
          <w:highlight w:val="white"/>
        </w:rPr>
        <w:t>Zenobia</w:t>
      </w:r>
      <w:proofErr w:type="spellEnd"/>
      <w:r>
        <w:rPr>
          <w:color w:val="333333"/>
          <w:sz w:val="24"/>
          <w:szCs w:val="24"/>
          <w:highlight w:val="white"/>
        </w:rPr>
        <w:t xml:space="preserve"> by Morten </w:t>
      </w:r>
      <w:proofErr w:type="spellStart"/>
      <w:r>
        <w:rPr>
          <w:color w:val="333333"/>
          <w:sz w:val="24"/>
          <w:szCs w:val="24"/>
          <w:highlight w:val="white"/>
        </w:rPr>
        <w:t>Dürr</w:t>
      </w:r>
      <w:proofErr w:type="spellEnd"/>
      <w:r>
        <w:rPr>
          <w:color w:val="333333"/>
          <w:sz w:val="24"/>
          <w:szCs w:val="24"/>
          <w:highlight w:val="white"/>
        </w:rPr>
        <w:t xml:space="preserve"> and Lars </w:t>
      </w:r>
      <w:proofErr w:type="spellStart"/>
      <w:r>
        <w:rPr>
          <w:color w:val="333333"/>
          <w:sz w:val="24"/>
          <w:szCs w:val="24"/>
          <w:highlight w:val="white"/>
        </w:rPr>
        <w:t>Horneman</w:t>
      </w:r>
      <w:proofErr w:type="spellEnd"/>
      <w:r>
        <w:rPr>
          <w:color w:val="333333"/>
          <w:sz w:val="24"/>
          <w:szCs w:val="24"/>
          <w:highlight w:val="white"/>
        </w:rPr>
        <w:t xml:space="preserve">; and </w:t>
      </w:r>
      <w:r>
        <w:rPr>
          <w:i/>
          <w:color w:val="333333"/>
          <w:sz w:val="24"/>
          <w:szCs w:val="24"/>
          <w:highlight w:val="white"/>
        </w:rPr>
        <w:t>You Don’t Know Everything, Jilly P!</w:t>
      </w:r>
      <w:r>
        <w:rPr>
          <w:color w:val="333333"/>
          <w:sz w:val="24"/>
          <w:szCs w:val="24"/>
          <w:highlight w:val="white"/>
        </w:rPr>
        <w:t xml:space="preserve"> by Alex Gino.</w:t>
      </w:r>
    </w:p>
    <w:p w14:paraId="6C378445" w14:textId="77777777" w:rsidR="00CF626A" w:rsidRDefault="00CF626A">
      <w:pPr>
        <w:shd w:val="clear" w:color="auto" w:fill="FFFFFF"/>
        <w:spacing w:after="160" w:line="335" w:lineRule="auto"/>
        <w:rPr>
          <w:color w:val="333333"/>
          <w:sz w:val="24"/>
          <w:szCs w:val="24"/>
          <w:highlight w:val="white"/>
        </w:rPr>
      </w:pPr>
    </w:p>
    <w:p w14:paraId="28DA4726" w14:textId="77777777" w:rsidR="00CF626A" w:rsidRDefault="00CF626A">
      <w:pPr>
        <w:shd w:val="clear" w:color="auto" w:fill="FFFFFF"/>
        <w:spacing w:after="160" w:line="335" w:lineRule="auto"/>
        <w:rPr>
          <w:color w:val="333333"/>
          <w:sz w:val="24"/>
          <w:szCs w:val="24"/>
          <w:highlight w:val="white"/>
        </w:rPr>
      </w:pPr>
    </w:p>
    <w:p w14:paraId="58E84EDA" w14:textId="70625E35" w:rsidR="00CF626A" w:rsidRDefault="00CF626A">
      <w:pPr>
        <w:shd w:val="clear" w:color="auto" w:fill="FFFFFF"/>
        <w:spacing w:after="160" w:line="335" w:lineRule="auto"/>
        <w:rPr>
          <w:color w:val="333333"/>
          <w:sz w:val="24"/>
          <w:szCs w:val="24"/>
          <w:highlight w:val="white"/>
        </w:rPr>
      </w:pPr>
    </w:p>
    <w:p w14:paraId="08C50F11" w14:textId="0ADFC3BD" w:rsidR="005C7DF6" w:rsidRDefault="005C7DF6">
      <w:pPr>
        <w:shd w:val="clear" w:color="auto" w:fill="FFFFFF"/>
        <w:spacing w:after="160" w:line="335" w:lineRule="auto"/>
        <w:rPr>
          <w:color w:val="333333"/>
          <w:sz w:val="24"/>
          <w:szCs w:val="24"/>
          <w:highlight w:val="white"/>
        </w:rPr>
      </w:pPr>
    </w:p>
    <w:p w14:paraId="4564E4DA" w14:textId="77777777" w:rsidR="005C7DF6" w:rsidRDefault="005C7DF6">
      <w:pPr>
        <w:shd w:val="clear" w:color="auto" w:fill="FFFFFF"/>
        <w:spacing w:after="160" w:line="335" w:lineRule="auto"/>
        <w:rPr>
          <w:color w:val="333333"/>
          <w:sz w:val="24"/>
          <w:szCs w:val="24"/>
          <w:highlight w:val="white"/>
        </w:rPr>
      </w:pPr>
    </w:p>
    <w:p w14:paraId="6325D710" w14:textId="30AAA420"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1D6723BD" w14:textId="18D2CFCC" w:rsidR="005C7DF6" w:rsidRDefault="005C7DF6">
      <w:pPr>
        <w:shd w:val="clear" w:color="auto" w:fill="FFFFFF"/>
        <w:spacing w:after="160" w:line="335" w:lineRule="auto"/>
        <w:rPr>
          <w:color w:val="333333"/>
          <w:sz w:val="24"/>
          <w:szCs w:val="24"/>
          <w:highlight w:val="white"/>
        </w:rPr>
      </w:pPr>
    </w:p>
    <w:p w14:paraId="6A7A792F" w14:textId="77777777" w:rsidR="005C7DF6" w:rsidRDefault="005C7DF6">
      <w:pPr>
        <w:shd w:val="clear" w:color="auto" w:fill="FFFFFF"/>
        <w:spacing w:after="160" w:line="335" w:lineRule="auto"/>
        <w:rPr>
          <w:color w:val="333333"/>
          <w:sz w:val="24"/>
          <w:szCs w:val="24"/>
          <w:highlight w:val="white"/>
        </w:rPr>
      </w:pPr>
    </w:p>
    <w:p w14:paraId="3DB860CC" w14:textId="77777777" w:rsidR="00CF626A" w:rsidRDefault="00375E6B">
      <w:pPr>
        <w:pStyle w:val="Heading4"/>
        <w:keepNext w:val="0"/>
        <w:keepLines w:val="0"/>
        <w:shd w:val="clear" w:color="auto" w:fill="FFFFFF"/>
        <w:spacing w:before="160" w:after="160" w:line="333" w:lineRule="auto"/>
        <w:jc w:val="center"/>
        <w:rPr>
          <w:b/>
          <w:color w:val="333333"/>
          <w:sz w:val="36"/>
          <w:szCs w:val="36"/>
          <w:highlight w:val="white"/>
        </w:rPr>
      </w:pPr>
      <w:bookmarkStart w:id="11" w:name="_yff37cv6cyk" w:colFirst="0" w:colLast="0"/>
      <w:bookmarkEnd w:id="11"/>
      <w:r>
        <w:rPr>
          <w:b/>
          <w:color w:val="333333"/>
          <w:sz w:val="36"/>
          <w:szCs w:val="36"/>
          <w:highlight w:val="white"/>
        </w:rPr>
        <w:lastRenderedPageBreak/>
        <w:t xml:space="preserve">FICTION </w:t>
      </w:r>
    </w:p>
    <w:p w14:paraId="65663FBC"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HARRINGTON, Kim. </w:t>
      </w:r>
      <w:r>
        <w:rPr>
          <w:b/>
          <w:color w:val="3498DB"/>
          <w:sz w:val="24"/>
          <w:szCs w:val="24"/>
          <w:highlight w:val="white"/>
        </w:rPr>
        <w:t>Revenge of the Red Club.</w:t>
      </w:r>
      <w:r>
        <w:rPr>
          <w:b/>
          <w:color w:val="333333"/>
          <w:sz w:val="24"/>
          <w:szCs w:val="24"/>
          <w:highlight w:val="white"/>
        </w:rPr>
        <w:t xml:space="preserve"> </w:t>
      </w:r>
      <w:r>
        <w:rPr>
          <w:color w:val="333333"/>
          <w:sz w:val="24"/>
          <w:szCs w:val="24"/>
          <w:highlight w:val="white"/>
        </w:rPr>
        <w:t>S. &amp; S./Aladdin. 2019. ISBN 9781534435728.</w:t>
      </w:r>
    </w:p>
    <w:p w14:paraId="1EA7F008"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4-8–</w:t>
      </w:r>
      <w:r>
        <w:rPr>
          <w:color w:val="333333"/>
          <w:sz w:val="24"/>
          <w:szCs w:val="24"/>
          <w:highlight w:val="white"/>
        </w:rPr>
        <w:t xml:space="preserve"> When Riley’s school suspends the students’ newspap</w:t>
      </w:r>
      <w:r>
        <w:rPr>
          <w:color w:val="333333"/>
          <w:sz w:val="24"/>
          <w:szCs w:val="24"/>
          <w:highlight w:val="white"/>
        </w:rPr>
        <w:t>er, imposes sexist dress codes, and shuts down the Red Club—a support group for girls dealing with menstruation—Riley and her classmates lead a revolution. Written from a cisgender perspective, this book nevertheless offers strong and inclusive messages ab</w:t>
      </w:r>
      <w:r>
        <w:rPr>
          <w:color w:val="333333"/>
          <w:sz w:val="24"/>
          <w:szCs w:val="24"/>
          <w:highlight w:val="white"/>
        </w:rPr>
        <w:t xml:space="preserve">out periods </w:t>
      </w:r>
      <w:proofErr w:type="gramStart"/>
      <w:r>
        <w:rPr>
          <w:color w:val="333333"/>
          <w:sz w:val="24"/>
          <w:szCs w:val="24"/>
          <w:highlight w:val="white"/>
        </w:rPr>
        <w:t>and also</w:t>
      </w:r>
      <w:proofErr w:type="gramEnd"/>
      <w:r>
        <w:rPr>
          <w:color w:val="333333"/>
          <w:sz w:val="24"/>
          <w:szCs w:val="24"/>
          <w:highlight w:val="white"/>
        </w:rPr>
        <w:t xml:space="preserve"> encourages readers to speak out.</w:t>
      </w:r>
    </w:p>
    <w:p w14:paraId="2BB0297E"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20347E4C"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RAMÉE, Lisa Moore. </w:t>
      </w:r>
      <w:r>
        <w:rPr>
          <w:b/>
          <w:color w:val="3498DB"/>
          <w:sz w:val="24"/>
          <w:szCs w:val="24"/>
          <w:highlight w:val="white"/>
        </w:rPr>
        <w:t>A Good Kind of Trouble.</w:t>
      </w:r>
      <w:r>
        <w:rPr>
          <w:b/>
          <w:color w:val="333333"/>
          <w:sz w:val="24"/>
          <w:szCs w:val="24"/>
          <w:highlight w:val="white"/>
        </w:rPr>
        <w:t xml:space="preserve"> </w:t>
      </w:r>
      <w:r>
        <w:rPr>
          <w:color w:val="333333"/>
          <w:sz w:val="24"/>
          <w:szCs w:val="24"/>
          <w:highlight w:val="white"/>
        </w:rPr>
        <w:t>HarperCollins/Balzer + Bray. 2019. ISBN 9780062836687.</w:t>
      </w:r>
    </w:p>
    <w:p w14:paraId="18DDF3F1"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4-8</w:t>
      </w:r>
      <w:r>
        <w:rPr>
          <w:color w:val="333333"/>
          <w:sz w:val="24"/>
          <w:szCs w:val="24"/>
          <w:highlight w:val="white"/>
        </w:rPr>
        <w:t xml:space="preserve"> –This brilliant exploration of race and activism is ideal for readers not quite ready for Angie Thomas’s </w:t>
      </w:r>
      <w:r>
        <w:rPr>
          <w:i/>
          <w:color w:val="333333"/>
          <w:sz w:val="24"/>
          <w:szCs w:val="24"/>
          <w:highlight w:val="white"/>
        </w:rPr>
        <w:t>The Hate U Give</w:t>
      </w:r>
      <w:r>
        <w:rPr>
          <w:color w:val="333333"/>
          <w:sz w:val="24"/>
          <w:szCs w:val="24"/>
          <w:highlight w:val="white"/>
        </w:rPr>
        <w:t>. When Shayla becomes more involved with the Black Lives Matter movement after a police officer who shoots a Black man is acquitted, sh</w:t>
      </w:r>
      <w:r>
        <w:rPr>
          <w:color w:val="333333"/>
          <w:sz w:val="24"/>
          <w:szCs w:val="24"/>
          <w:highlight w:val="white"/>
        </w:rPr>
        <w:t xml:space="preserve">e must make difficult decisions about her friends, family, and school. </w:t>
      </w:r>
      <w:proofErr w:type="spellStart"/>
      <w:r>
        <w:rPr>
          <w:color w:val="333333"/>
          <w:sz w:val="24"/>
          <w:szCs w:val="24"/>
          <w:highlight w:val="white"/>
        </w:rPr>
        <w:t>Ramée’s</w:t>
      </w:r>
      <w:proofErr w:type="spellEnd"/>
      <w:r>
        <w:rPr>
          <w:color w:val="333333"/>
          <w:sz w:val="24"/>
          <w:szCs w:val="24"/>
          <w:highlight w:val="white"/>
        </w:rPr>
        <w:t xml:space="preserve"> writing is exceptional, and Shayla’s story will resonate.</w:t>
      </w:r>
    </w:p>
    <w:p w14:paraId="15E41F39"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6B8E89CC"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RHODES, Jewell Parker. </w:t>
      </w:r>
      <w:r>
        <w:rPr>
          <w:b/>
          <w:color w:val="3498DB"/>
          <w:sz w:val="24"/>
          <w:szCs w:val="24"/>
          <w:highlight w:val="white"/>
        </w:rPr>
        <w:t>Ghost Boys.</w:t>
      </w:r>
      <w:r>
        <w:rPr>
          <w:b/>
          <w:color w:val="333333"/>
          <w:sz w:val="24"/>
          <w:szCs w:val="24"/>
          <w:highlight w:val="white"/>
        </w:rPr>
        <w:t xml:space="preserve"> </w:t>
      </w:r>
      <w:r>
        <w:rPr>
          <w:color w:val="333333"/>
          <w:sz w:val="24"/>
          <w:szCs w:val="24"/>
          <w:highlight w:val="white"/>
        </w:rPr>
        <w:t>Little, Brown. 2018. ISBN 9780316262286.</w:t>
      </w:r>
    </w:p>
    <w:p w14:paraId="56494ADF"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4-8</w:t>
      </w:r>
      <w:r>
        <w:rPr>
          <w:color w:val="333333"/>
          <w:sz w:val="24"/>
          <w:szCs w:val="24"/>
          <w:highlight w:val="white"/>
        </w:rPr>
        <w:t xml:space="preserve"> –When 12-year-old Black tween Jerome is fatally shot by a white officer, he returns as a ghost alongside the spirit of Emmett Till and hundreds of other “ghost boys,” bearing witness to the resounding effects of his killing. Rhodes unpacks privilege, raci</w:t>
      </w:r>
      <w:r>
        <w:rPr>
          <w:color w:val="333333"/>
          <w:sz w:val="24"/>
          <w:szCs w:val="24"/>
          <w:highlight w:val="white"/>
        </w:rPr>
        <w:t>al injustice, and implicit bias. Jerome closes the book with a thundering call to action: “Only the living can make the world better/.../Don’t let me</w:t>
      </w:r>
      <w:proofErr w:type="gramStart"/>
      <w:r>
        <w:rPr>
          <w:color w:val="333333"/>
          <w:sz w:val="24"/>
          <w:szCs w:val="24"/>
          <w:highlight w:val="white"/>
        </w:rPr>
        <w:t>/(</w:t>
      </w:r>
      <w:proofErr w:type="gramEnd"/>
      <w:r>
        <w:rPr>
          <w:color w:val="333333"/>
          <w:sz w:val="24"/>
          <w:szCs w:val="24"/>
          <w:highlight w:val="white"/>
        </w:rPr>
        <w:t>or anyone else)/tell this tale again.”</w:t>
      </w:r>
    </w:p>
    <w:p w14:paraId="54CA3F47"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6DEA60B4"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WOODSON, Jacqueline. </w:t>
      </w:r>
      <w:r>
        <w:rPr>
          <w:b/>
          <w:color w:val="3498DB"/>
          <w:sz w:val="24"/>
          <w:szCs w:val="24"/>
          <w:highlight w:val="white"/>
        </w:rPr>
        <w:t xml:space="preserve">Harbor Me. </w:t>
      </w:r>
      <w:r>
        <w:rPr>
          <w:color w:val="333333"/>
          <w:sz w:val="24"/>
          <w:szCs w:val="24"/>
          <w:highlight w:val="white"/>
        </w:rPr>
        <w:t>Penguin/Nancy Paulsen Bks. 2018.</w:t>
      </w:r>
      <w:r>
        <w:rPr>
          <w:color w:val="333333"/>
          <w:sz w:val="24"/>
          <w:szCs w:val="24"/>
          <w:highlight w:val="white"/>
        </w:rPr>
        <w:t xml:space="preserve"> ISBN 9780399252525.</w:t>
      </w:r>
    </w:p>
    <w:p w14:paraId="538CD865"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4-7</w:t>
      </w:r>
      <w:r>
        <w:rPr>
          <w:color w:val="333333"/>
          <w:sz w:val="24"/>
          <w:szCs w:val="24"/>
          <w:highlight w:val="white"/>
        </w:rPr>
        <w:t xml:space="preserve"> –When a </w:t>
      </w:r>
      <w:proofErr w:type="gramStart"/>
      <w:r>
        <w:rPr>
          <w:color w:val="333333"/>
          <w:sz w:val="24"/>
          <w:szCs w:val="24"/>
          <w:highlight w:val="white"/>
        </w:rPr>
        <w:t>sixth grade</w:t>
      </w:r>
      <w:proofErr w:type="gramEnd"/>
      <w:r>
        <w:rPr>
          <w:color w:val="333333"/>
          <w:sz w:val="24"/>
          <w:szCs w:val="24"/>
          <w:highlight w:val="white"/>
        </w:rPr>
        <w:t xml:space="preserve"> teacher pulls a group of her students together every Friday to chat without the hovering presence of adults, Holly, Esteban, Amari, Tiago, and Ashton meet and share their experiences. Their stories and evolvi</w:t>
      </w:r>
      <w:r>
        <w:rPr>
          <w:color w:val="333333"/>
          <w:sz w:val="24"/>
          <w:szCs w:val="24"/>
          <w:highlight w:val="white"/>
        </w:rPr>
        <w:t xml:space="preserve">ng relationships touch on timely topics like deportation, </w:t>
      </w:r>
      <w:r>
        <w:rPr>
          <w:color w:val="333333"/>
          <w:sz w:val="24"/>
          <w:szCs w:val="24"/>
          <w:highlight w:val="white"/>
        </w:rPr>
        <w:lastRenderedPageBreak/>
        <w:t>racism, and parental incarceration while demonstrating the need for genuine listening, discussion, and justice.</w:t>
      </w:r>
    </w:p>
    <w:p w14:paraId="5D567009"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5814DED6"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YANG, Kelly.</w:t>
      </w:r>
      <w:r>
        <w:rPr>
          <w:b/>
          <w:color w:val="3498DB"/>
          <w:sz w:val="24"/>
          <w:szCs w:val="24"/>
          <w:highlight w:val="white"/>
        </w:rPr>
        <w:t xml:space="preserve"> Front Desk. </w:t>
      </w:r>
      <w:r>
        <w:rPr>
          <w:color w:val="333333"/>
          <w:sz w:val="24"/>
          <w:szCs w:val="24"/>
          <w:highlight w:val="white"/>
        </w:rPr>
        <w:t>Scholastic/Arthur A. Levine Bks. 2018. ISBN 9781338157796.</w:t>
      </w:r>
    </w:p>
    <w:p w14:paraId="33B5A237" w14:textId="4AAC6C11"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4-7</w:t>
      </w:r>
      <w:r>
        <w:rPr>
          <w:color w:val="333333"/>
          <w:sz w:val="24"/>
          <w:szCs w:val="24"/>
          <w:highlight w:val="white"/>
        </w:rPr>
        <w:t xml:space="preserve"> –When Mia Tang and her family come to the United States from China, they struggle to make ends meet and end up managing a hotel for an exploitative owner. Recognizing that other immigrants face similar difficulties, they offer them a secret safe spa</w:t>
      </w:r>
      <w:r>
        <w:rPr>
          <w:color w:val="333333"/>
          <w:sz w:val="24"/>
          <w:szCs w:val="24"/>
          <w:highlight w:val="white"/>
        </w:rPr>
        <w:t xml:space="preserve">ce in the hotel. Set in the 1990s, this powerful, engaging tale of social justice explores the intersection of race, class, and immigration. </w:t>
      </w:r>
    </w:p>
    <w:p w14:paraId="53BA9F17" w14:textId="77777777" w:rsidR="005C7DF6" w:rsidRDefault="005C7DF6">
      <w:pPr>
        <w:shd w:val="clear" w:color="auto" w:fill="FFFFFF"/>
        <w:spacing w:after="160" w:line="335" w:lineRule="auto"/>
        <w:rPr>
          <w:color w:val="333333"/>
          <w:sz w:val="24"/>
          <w:szCs w:val="24"/>
          <w:highlight w:val="white"/>
        </w:rPr>
      </w:pPr>
    </w:p>
    <w:p w14:paraId="5A1CF617" w14:textId="77777777" w:rsidR="00CF626A" w:rsidRDefault="00375E6B">
      <w:pPr>
        <w:pStyle w:val="Heading4"/>
        <w:keepNext w:val="0"/>
        <w:keepLines w:val="0"/>
        <w:shd w:val="clear" w:color="auto" w:fill="FFFFFF"/>
        <w:spacing w:before="160" w:after="160" w:line="333" w:lineRule="auto"/>
        <w:jc w:val="center"/>
        <w:rPr>
          <w:b/>
          <w:color w:val="333333"/>
          <w:sz w:val="36"/>
          <w:szCs w:val="36"/>
          <w:highlight w:val="white"/>
        </w:rPr>
      </w:pPr>
      <w:bookmarkStart w:id="12" w:name="_c3m60qwhv2b1" w:colFirst="0" w:colLast="0"/>
      <w:bookmarkEnd w:id="12"/>
      <w:r>
        <w:rPr>
          <w:b/>
          <w:color w:val="333333"/>
          <w:sz w:val="36"/>
          <w:szCs w:val="36"/>
          <w:highlight w:val="white"/>
        </w:rPr>
        <w:t>NONFICTION</w:t>
      </w:r>
    </w:p>
    <w:p w14:paraId="2419AF97"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CAMERINI, Valentina. </w:t>
      </w:r>
      <w:r>
        <w:rPr>
          <w:b/>
          <w:color w:val="3498DB"/>
          <w:sz w:val="24"/>
          <w:szCs w:val="24"/>
          <w:highlight w:val="white"/>
        </w:rPr>
        <w:t xml:space="preserve">Greta’s Story: The Schoolgirl Who Went on Strike </w:t>
      </w:r>
      <w:proofErr w:type="gramStart"/>
      <w:r>
        <w:rPr>
          <w:b/>
          <w:color w:val="3498DB"/>
          <w:sz w:val="24"/>
          <w:szCs w:val="24"/>
          <w:highlight w:val="white"/>
        </w:rPr>
        <w:t>To</w:t>
      </w:r>
      <w:proofErr w:type="gramEnd"/>
      <w:r>
        <w:rPr>
          <w:b/>
          <w:color w:val="3498DB"/>
          <w:sz w:val="24"/>
          <w:szCs w:val="24"/>
          <w:highlight w:val="white"/>
        </w:rPr>
        <w:t xml:space="preserve"> Save the Planet.</w:t>
      </w:r>
      <w:r>
        <w:rPr>
          <w:b/>
          <w:color w:val="333333"/>
          <w:sz w:val="24"/>
          <w:szCs w:val="24"/>
          <w:highlight w:val="white"/>
        </w:rPr>
        <w:t xml:space="preserve"> </w:t>
      </w:r>
      <w:r>
        <w:rPr>
          <w:color w:val="333333"/>
          <w:sz w:val="24"/>
          <w:szCs w:val="24"/>
          <w:highlight w:val="white"/>
        </w:rPr>
        <w:t>tr. from Ital</w:t>
      </w:r>
      <w:r>
        <w:rPr>
          <w:color w:val="333333"/>
          <w:sz w:val="24"/>
          <w:szCs w:val="24"/>
          <w:highlight w:val="white"/>
        </w:rPr>
        <w:t xml:space="preserve">ian by Moreno Giovanni. illus. by Veronica </w:t>
      </w:r>
      <w:proofErr w:type="spellStart"/>
      <w:r>
        <w:rPr>
          <w:color w:val="333333"/>
          <w:sz w:val="24"/>
          <w:szCs w:val="24"/>
          <w:highlight w:val="white"/>
        </w:rPr>
        <w:t>Carratello</w:t>
      </w:r>
      <w:proofErr w:type="spellEnd"/>
      <w:r>
        <w:rPr>
          <w:color w:val="333333"/>
          <w:sz w:val="24"/>
          <w:szCs w:val="24"/>
          <w:highlight w:val="white"/>
        </w:rPr>
        <w:t>. S. &amp; S./Aladdin. 2019. ISBN 9781534468771.</w:t>
      </w:r>
    </w:p>
    <w:p w14:paraId="08720887"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3-6</w:t>
      </w:r>
      <w:r>
        <w:rPr>
          <w:color w:val="333333"/>
          <w:sz w:val="24"/>
          <w:szCs w:val="24"/>
          <w:highlight w:val="white"/>
        </w:rPr>
        <w:t xml:space="preserve"> –While Greta Thunberg’s biography to date may be brief, </w:t>
      </w:r>
      <w:proofErr w:type="spellStart"/>
      <w:r>
        <w:rPr>
          <w:color w:val="333333"/>
          <w:sz w:val="24"/>
          <w:szCs w:val="24"/>
          <w:highlight w:val="white"/>
        </w:rPr>
        <w:t>Camerini’s</w:t>
      </w:r>
      <w:proofErr w:type="spellEnd"/>
      <w:r>
        <w:rPr>
          <w:color w:val="333333"/>
          <w:sz w:val="24"/>
          <w:szCs w:val="24"/>
          <w:highlight w:val="white"/>
        </w:rPr>
        <w:t xml:space="preserve"> portrait of the climate activist will inspire. The author explores Thunberg’s path t</w:t>
      </w:r>
      <w:r>
        <w:rPr>
          <w:color w:val="333333"/>
          <w:sz w:val="24"/>
          <w:szCs w:val="24"/>
          <w:highlight w:val="white"/>
        </w:rPr>
        <w:t>o activism, the support of her family, her experience with Asperger’s syndrome, and the worldwide revolution she is spearheading. Hopeful despite the serious subject matter, this work is an exemplary model for young readers eager to effect change.</w:t>
      </w:r>
    </w:p>
    <w:p w14:paraId="19BDE043"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24512D2E"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GATES,</w:t>
      </w:r>
      <w:r>
        <w:rPr>
          <w:b/>
          <w:color w:val="333333"/>
          <w:sz w:val="24"/>
          <w:szCs w:val="24"/>
          <w:highlight w:val="white"/>
        </w:rPr>
        <w:t xml:space="preserve"> Henry Louis, Jr. with Tonya Bolden. </w:t>
      </w:r>
      <w:r>
        <w:rPr>
          <w:b/>
          <w:color w:val="3498DB"/>
          <w:sz w:val="24"/>
          <w:szCs w:val="24"/>
          <w:highlight w:val="white"/>
        </w:rPr>
        <w:t>Dark Sky Rising: Reconstruction and the Dawn of Jim Crow.</w:t>
      </w:r>
      <w:r>
        <w:rPr>
          <w:b/>
          <w:color w:val="333333"/>
          <w:sz w:val="24"/>
          <w:szCs w:val="24"/>
          <w:highlight w:val="white"/>
        </w:rPr>
        <w:t xml:space="preserve"> </w:t>
      </w:r>
      <w:r>
        <w:rPr>
          <w:color w:val="333333"/>
          <w:sz w:val="24"/>
          <w:szCs w:val="24"/>
          <w:highlight w:val="white"/>
        </w:rPr>
        <w:t>Scholastic Focus. 2019. ISBN 9781338262049.</w:t>
      </w:r>
    </w:p>
    <w:p w14:paraId="593EF216"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6 Up</w:t>
      </w:r>
      <w:r>
        <w:rPr>
          <w:color w:val="333333"/>
          <w:sz w:val="24"/>
          <w:szCs w:val="24"/>
          <w:highlight w:val="white"/>
        </w:rPr>
        <w:t xml:space="preserve"> –A much-needed examination of Reconstruction and the Jim Crow era, this should supplement all middle school h</w:t>
      </w:r>
      <w:r>
        <w:rPr>
          <w:color w:val="333333"/>
          <w:sz w:val="24"/>
          <w:szCs w:val="24"/>
          <w:highlight w:val="white"/>
        </w:rPr>
        <w:t>istory textbooks. Gates and Bolden look back at historical perspectives while drawing parallels to current issues of inequity and racism, illustrating how we got where we are, and emphasizing that change is imperative.</w:t>
      </w:r>
    </w:p>
    <w:p w14:paraId="5EDA0E8E"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6E6D523F"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lastRenderedPageBreak/>
        <w:t xml:space="preserve">JEWELL, Tiffany. </w:t>
      </w:r>
      <w:r>
        <w:rPr>
          <w:b/>
          <w:color w:val="3498DB"/>
          <w:sz w:val="24"/>
          <w:szCs w:val="24"/>
          <w:highlight w:val="white"/>
        </w:rPr>
        <w:t>This Book Is Anti-</w:t>
      </w:r>
      <w:r>
        <w:rPr>
          <w:b/>
          <w:color w:val="3498DB"/>
          <w:sz w:val="24"/>
          <w:szCs w:val="24"/>
          <w:highlight w:val="white"/>
        </w:rPr>
        <w:t xml:space="preserve">Racist: 20 Lessons on How </w:t>
      </w:r>
      <w:proofErr w:type="gramStart"/>
      <w:r>
        <w:rPr>
          <w:b/>
          <w:color w:val="3498DB"/>
          <w:sz w:val="24"/>
          <w:szCs w:val="24"/>
          <w:highlight w:val="white"/>
        </w:rPr>
        <w:t>To</w:t>
      </w:r>
      <w:proofErr w:type="gramEnd"/>
      <w:r>
        <w:rPr>
          <w:b/>
          <w:color w:val="3498DB"/>
          <w:sz w:val="24"/>
          <w:szCs w:val="24"/>
          <w:highlight w:val="white"/>
        </w:rPr>
        <w:t xml:space="preserve"> Wake Up, Take Action, and Do the Work.</w:t>
      </w:r>
      <w:r>
        <w:rPr>
          <w:b/>
          <w:color w:val="333333"/>
          <w:sz w:val="24"/>
          <w:szCs w:val="24"/>
          <w:highlight w:val="white"/>
        </w:rPr>
        <w:t xml:space="preserve"> </w:t>
      </w:r>
      <w:r>
        <w:rPr>
          <w:color w:val="333333"/>
          <w:sz w:val="24"/>
          <w:szCs w:val="24"/>
          <w:highlight w:val="white"/>
        </w:rPr>
        <w:t>illus. by Aurelia Durand. Quarto/Frances Lincoln.</w:t>
      </w:r>
      <w:r>
        <w:rPr>
          <w:b/>
          <w:color w:val="333333"/>
          <w:sz w:val="24"/>
          <w:szCs w:val="24"/>
          <w:highlight w:val="white"/>
        </w:rPr>
        <w:t xml:space="preserve"> </w:t>
      </w:r>
      <w:r>
        <w:rPr>
          <w:color w:val="333333"/>
          <w:sz w:val="24"/>
          <w:szCs w:val="24"/>
          <w:highlight w:val="white"/>
        </w:rPr>
        <w:t>Jan. 2020.</w:t>
      </w:r>
      <w:r>
        <w:rPr>
          <w:b/>
          <w:color w:val="333333"/>
          <w:sz w:val="24"/>
          <w:szCs w:val="24"/>
          <w:highlight w:val="white"/>
        </w:rPr>
        <w:t xml:space="preserve"> </w:t>
      </w:r>
      <w:r>
        <w:rPr>
          <w:color w:val="333333"/>
          <w:sz w:val="24"/>
          <w:szCs w:val="24"/>
          <w:highlight w:val="white"/>
        </w:rPr>
        <w:t>ISBN 9780711245211.</w:t>
      </w:r>
    </w:p>
    <w:p w14:paraId="72F933F8"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6 Up</w:t>
      </w:r>
      <w:r>
        <w:rPr>
          <w:color w:val="333333"/>
          <w:sz w:val="24"/>
          <w:szCs w:val="24"/>
          <w:highlight w:val="white"/>
        </w:rPr>
        <w:t xml:space="preserve"> –Jewell invites readers to grab a notebook and work their way through four themed sections, with pl</w:t>
      </w:r>
      <w:r>
        <w:rPr>
          <w:color w:val="333333"/>
          <w:sz w:val="24"/>
          <w:szCs w:val="24"/>
          <w:highlight w:val="white"/>
        </w:rPr>
        <w:t>enty of room for reflection and conversation. With an activity called “Disrupt!” the author offers suggestions for what to do if readers observe two Black men being detained by police. While Jewell acknowledges that the consequences of these actions will d</w:t>
      </w:r>
      <w:r>
        <w:rPr>
          <w:color w:val="333333"/>
          <w:sz w:val="24"/>
          <w:szCs w:val="24"/>
          <w:highlight w:val="white"/>
        </w:rPr>
        <w:t xml:space="preserve">epend on readers’ position and privilege, she </w:t>
      </w:r>
      <w:proofErr w:type="gramStart"/>
      <w:r>
        <w:rPr>
          <w:color w:val="333333"/>
          <w:sz w:val="24"/>
          <w:szCs w:val="24"/>
          <w:highlight w:val="white"/>
        </w:rPr>
        <w:t>doesn’t</w:t>
      </w:r>
      <w:proofErr w:type="gramEnd"/>
      <w:r>
        <w:rPr>
          <w:color w:val="333333"/>
          <w:sz w:val="24"/>
          <w:szCs w:val="24"/>
          <w:highlight w:val="white"/>
        </w:rPr>
        <w:t xml:space="preserve"> fully explore the risks at stake. Still, </w:t>
      </w:r>
      <w:proofErr w:type="gramStart"/>
      <w:r>
        <w:rPr>
          <w:color w:val="333333"/>
          <w:sz w:val="24"/>
          <w:szCs w:val="24"/>
          <w:highlight w:val="white"/>
        </w:rPr>
        <w:t>there’s</w:t>
      </w:r>
      <w:proofErr w:type="gramEnd"/>
      <w:r>
        <w:rPr>
          <w:color w:val="333333"/>
          <w:sz w:val="24"/>
          <w:szCs w:val="24"/>
          <w:highlight w:val="white"/>
        </w:rPr>
        <w:t xml:space="preserve"> no substitute for this interactive guide.</w:t>
      </w:r>
    </w:p>
    <w:p w14:paraId="5D4B9F50"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392BA165"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RICH, </w:t>
      </w:r>
      <w:proofErr w:type="spellStart"/>
      <w:r>
        <w:rPr>
          <w:b/>
          <w:color w:val="333333"/>
          <w:sz w:val="24"/>
          <w:szCs w:val="24"/>
          <w:highlight w:val="white"/>
        </w:rPr>
        <w:t>KaeLyn</w:t>
      </w:r>
      <w:proofErr w:type="spellEnd"/>
      <w:r>
        <w:rPr>
          <w:b/>
          <w:color w:val="333333"/>
          <w:sz w:val="24"/>
          <w:szCs w:val="24"/>
          <w:highlight w:val="white"/>
        </w:rPr>
        <w:t xml:space="preserve">. </w:t>
      </w:r>
      <w:r>
        <w:rPr>
          <w:b/>
          <w:color w:val="3498DB"/>
          <w:sz w:val="24"/>
          <w:szCs w:val="24"/>
          <w:highlight w:val="white"/>
        </w:rPr>
        <w:t>Girls Resist! A Guide to Activism, Leadership, and Starting a Revolution.</w:t>
      </w:r>
      <w:r>
        <w:rPr>
          <w:b/>
          <w:color w:val="333333"/>
          <w:sz w:val="24"/>
          <w:szCs w:val="24"/>
          <w:highlight w:val="white"/>
        </w:rPr>
        <w:t xml:space="preserve"> </w:t>
      </w:r>
      <w:r>
        <w:rPr>
          <w:color w:val="333333"/>
          <w:sz w:val="24"/>
          <w:szCs w:val="24"/>
          <w:highlight w:val="white"/>
        </w:rPr>
        <w:t xml:space="preserve">illus. by Giulia </w:t>
      </w:r>
      <w:proofErr w:type="spellStart"/>
      <w:r>
        <w:rPr>
          <w:color w:val="333333"/>
          <w:sz w:val="24"/>
          <w:szCs w:val="24"/>
          <w:highlight w:val="white"/>
        </w:rPr>
        <w:t>Sagr</w:t>
      </w:r>
      <w:r>
        <w:rPr>
          <w:color w:val="333333"/>
          <w:sz w:val="24"/>
          <w:szCs w:val="24"/>
          <w:highlight w:val="white"/>
        </w:rPr>
        <w:t>amola</w:t>
      </w:r>
      <w:proofErr w:type="spellEnd"/>
      <w:r>
        <w:rPr>
          <w:color w:val="333333"/>
          <w:sz w:val="24"/>
          <w:szCs w:val="24"/>
          <w:highlight w:val="white"/>
        </w:rPr>
        <w:t>. Quirk. 2018. ISBN 9781683690597.</w:t>
      </w:r>
    </w:p>
    <w:p w14:paraId="59DB77A8"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Gr 7 </w:t>
      </w:r>
      <w:proofErr w:type="gramStart"/>
      <w:r>
        <w:rPr>
          <w:b/>
          <w:color w:val="333333"/>
          <w:sz w:val="24"/>
          <w:szCs w:val="24"/>
          <w:highlight w:val="white"/>
        </w:rPr>
        <w:t>Up</w:t>
      </w:r>
      <w:r>
        <w:rPr>
          <w:color w:val="333333"/>
          <w:sz w:val="24"/>
          <w:szCs w:val="24"/>
          <w:highlight w:val="white"/>
        </w:rPr>
        <w:t xml:space="preserve"> –Ready</w:t>
      </w:r>
      <w:proofErr w:type="gramEnd"/>
      <w:r>
        <w:rPr>
          <w:color w:val="333333"/>
          <w:sz w:val="24"/>
          <w:szCs w:val="24"/>
          <w:highlight w:val="white"/>
        </w:rPr>
        <w:t xml:space="preserve"> to smash the patriarchy? This robust, positive book explains how to generate change. While some of the information is best suited for young adults, there is a wealth of material for upper middle graders. Readers will learn about microaggressions, r</w:t>
      </w:r>
      <w:r>
        <w:rPr>
          <w:color w:val="333333"/>
          <w:sz w:val="24"/>
          <w:szCs w:val="24"/>
          <w:highlight w:val="white"/>
        </w:rPr>
        <w:t>ape culture, lobbying, social pressure, and even fiduciary agents in this book that perfectly blends concept, context, and action.</w:t>
      </w:r>
    </w:p>
    <w:p w14:paraId="538A4B4F"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7B780963"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YOUSAFZAI, Malala with Patricia McCormick. </w:t>
      </w:r>
      <w:r>
        <w:rPr>
          <w:b/>
          <w:color w:val="3498DB"/>
          <w:sz w:val="24"/>
          <w:szCs w:val="24"/>
          <w:highlight w:val="white"/>
        </w:rPr>
        <w:t xml:space="preserve">Malala: My Story of Standing Up for Girls’ Rights. </w:t>
      </w:r>
      <w:r>
        <w:rPr>
          <w:color w:val="333333"/>
          <w:sz w:val="24"/>
          <w:szCs w:val="24"/>
          <w:highlight w:val="white"/>
        </w:rPr>
        <w:t>Little, Brown. 2018.</w:t>
      </w:r>
      <w:r>
        <w:rPr>
          <w:b/>
          <w:color w:val="333333"/>
          <w:sz w:val="24"/>
          <w:szCs w:val="24"/>
          <w:highlight w:val="white"/>
        </w:rPr>
        <w:t xml:space="preserve"> </w:t>
      </w:r>
      <w:r>
        <w:rPr>
          <w:color w:val="333333"/>
          <w:sz w:val="24"/>
          <w:szCs w:val="24"/>
          <w:highlight w:val="white"/>
        </w:rPr>
        <w:t>ISBN 978</w:t>
      </w:r>
      <w:r>
        <w:rPr>
          <w:color w:val="333333"/>
          <w:sz w:val="24"/>
          <w:szCs w:val="24"/>
          <w:highlight w:val="white"/>
        </w:rPr>
        <w:t>0316527149.</w:t>
      </w:r>
    </w:p>
    <w:p w14:paraId="470D0630"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3-5</w:t>
      </w:r>
      <w:r>
        <w:rPr>
          <w:color w:val="333333"/>
          <w:sz w:val="24"/>
          <w:szCs w:val="24"/>
          <w:highlight w:val="white"/>
        </w:rPr>
        <w:t xml:space="preserve"> –Yousafzai’s story has been written and adapted for adults, teens, middle graders, and young children. Though appropriate for middle graders, this text </w:t>
      </w:r>
      <w:proofErr w:type="gramStart"/>
      <w:r>
        <w:rPr>
          <w:color w:val="333333"/>
          <w:sz w:val="24"/>
          <w:szCs w:val="24"/>
          <w:highlight w:val="white"/>
        </w:rPr>
        <w:t>doesn’t</w:t>
      </w:r>
      <w:proofErr w:type="gramEnd"/>
      <w:r>
        <w:rPr>
          <w:color w:val="333333"/>
          <w:sz w:val="24"/>
          <w:szCs w:val="24"/>
          <w:highlight w:val="white"/>
        </w:rPr>
        <w:t xml:space="preserve"> shy away from the reality of Yousafzai’s life. After learning about her work with women’s right</w:t>
      </w:r>
      <w:r>
        <w:rPr>
          <w:color w:val="333333"/>
          <w:sz w:val="24"/>
          <w:szCs w:val="24"/>
          <w:highlight w:val="white"/>
        </w:rPr>
        <w:t xml:space="preserve">s, her journey, and the support and education she received from her family, readers will feel that they, too, </w:t>
      </w:r>
      <w:proofErr w:type="gramStart"/>
      <w:r>
        <w:rPr>
          <w:color w:val="333333"/>
          <w:sz w:val="24"/>
          <w:szCs w:val="24"/>
          <w:highlight w:val="white"/>
        </w:rPr>
        <w:t>are capable of making</w:t>
      </w:r>
      <w:proofErr w:type="gramEnd"/>
      <w:r>
        <w:rPr>
          <w:color w:val="333333"/>
          <w:sz w:val="24"/>
          <w:szCs w:val="24"/>
          <w:highlight w:val="white"/>
        </w:rPr>
        <w:t xml:space="preserve"> a difference.</w:t>
      </w:r>
    </w:p>
    <w:p w14:paraId="6F00107D" w14:textId="7787E320" w:rsidR="005C7DF6" w:rsidRDefault="005C7DF6" w:rsidP="005C7DF6">
      <w:pPr>
        <w:pStyle w:val="Heading4"/>
        <w:keepNext w:val="0"/>
        <w:keepLines w:val="0"/>
        <w:shd w:val="clear" w:color="auto" w:fill="FFFFFF"/>
        <w:spacing w:before="160" w:after="160" w:line="333" w:lineRule="auto"/>
        <w:jc w:val="center"/>
        <w:rPr>
          <w:b/>
          <w:color w:val="333333"/>
          <w:sz w:val="36"/>
          <w:szCs w:val="36"/>
          <w:highlight w:val="white"/>
        </w:rPr>
      </w:pPr>
      <w:bookmarkStart w:id="13" w:name="_x3vm20l7kivd" w:colFirst="0" w:colLast="0"/>
      <w:bookmarkEnd w:id="13"/>
    </w:p>
    <w:p w14:paraId="332147C6" w14:textId="1ECB483B" w:rsidR="005C7DF6" w:rsidRDefault="005C7DF6" w:rsidP="005C7DF6">
      <w:pPr>
        <w:rPr>
          <w:highlight w:val="white"/>
        </w:rPr>
      </w:pPr>
    </w:p>
    <w:p w14:paraId="779EB5FA" w14:textId="1EB84104" w:rsidR="005C7DF6" w:rsidRDefault="005C7DF6" w:rsidP="005C7DF6">
      <w:pPr>
        <w:rPr>
          <w:highlight w:val="white"/>
        </w:rPr>
      </w:pPr>
    </w:p>
    <w:p w14:paraId="1DA30069" w14:textId="11537A57" w:rsidR="005C7DF6" w:rsidRDefault="005C7DF6" w:rsidP="005C7DF6">
      <w:pPr>
        <w:rPr>
          <w:highlight w:val="white"/>
        </w:rPr>
      </w:pPr>
    </w:p>
    <w:p w14:paraId="4A8905F1" w14:textId="05B5BA15" w:rsidR="005C7DF6" w:rsidRDefault="005C7DF6" w:rsidP="005C7DF6">
      <w:pPr>
        <w:rPr>
          <w:highlight w:val="white"/>
        </w:rPr>
      </w:pPr>
    </w:p>
    <w:p w14:paraId="27B06EB4" w14:textId="77777777" w:rsidR="005C7DF6" w:rsidRPr="005C7DF6" w:rsidRDefault="005C7DF6" w:rsidP="005C7DF6">
      <w:pPr>
        <w:rPr>
          <w:highlight w:val="white"/>
        </w:rPr>
      </w:pPr>
    </w:p>
    <w:p w14:paraId="59B33694" w14:textId="7AA38A5D" w:rsidR="00CF626A" w:rsidRPr="005C7DF6" w:rsidRDefault="00375E6B" w:rsidP="005C7DF6">
      <w:pPr>
        <w:pStyle w:val="Heading4"/>
        <w:keepNext w:val="0"/>
        <w:keepLines w:val="0"/>
        <w:shd w:val="clear" w:color="auto" w:fill="FFFFFF"/>
        <w:spacing w:before="160" w:after="160" w:line="333" w:lineRule="auto"/>
        <w:jc w:val="center"/>
        <w:rPr>
          <w:b/>
          <w:color w:val="333333"/>
          <w:sz w:val="36"/>
          <w:szCs w:val="36"/>
          <w:highlight w:val="white"/>
        </w:rPr>
      </w:pPr>
      <w:r w:rsidRPr="005C7DF6">
        <w:rPr>
          <w:b/>
          <w:color w:val="333333"/>
          <w:sz w:val="36"/>
          <w:szCs w:val="36"/>
          <w:highlight w:val="white"/>
        </w:rPr>
        <w:lastRenderedPageBreak/>
        <w:t>P</w:t>
      </w:r>
      <w:r w:rsidR="005C7DF6">
        <w:rPr>
          <w:b/>
          <w:color w:val="333333"/>
          <w:sz w:val="36"/>
          <w:szCs w:val="36"/>
          <w:highlight w:val="white"/>
        </w:rPr>
        <w:t>OETRY</w:t>
      </w:r>
    </w:p>
    <w:p w14:paraId="4B41AF1F"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BROWNE, Mahogany L. with others.</w:t>
      </w:r>
      <w:r>
        <w:rPr>
          <w:color w:val="333333"/>
          <w:sz w:val="24"/>
          <w:szCs w:val="24"/>
          <w:highlight w:val="white"/>
        </w:rPr>
        <w:t xml:space="preserve"> </w:t>
      </w:r>
      <w:r>
        <w:rPr>
          <w:b/>
          <w:color w:val="3498DB"/>
          <w:sz w:val="24"/>
          <w:szCs w:val="24"/>
          <w:highlight w:val="white"/>
        </w:rPr>
        <w:t>Woke: A Young Poet’s Call to Justice.</w:t>
      </w:r>
      <w:r>
        <w:rPr>
          <w:b/>
          <w:color w:val="333333"/>
          <w:sz w:val="24"/>
          <w:szCs w:val="24"/>
          <w:highlight w:val="white"/>
        </w:rPr>
        <w:t xml:space="preserve"> </w:t>
      </w:r>
      <w:r>
        <w:rPr>
          <w:color w:val="333333"/>
          <w:sz w:val="24"/>
          <w:szCs w:val="24"/>
          <w:highlight w:val="white"/>
        </w:rPr>
        <w:t>illus. by Theodore Taylor III. R</w:t>
      </w:r>
      <w:r>
        <w:rPr>
          <w:color w:val="333333"/>
          <w:sz w:val="24"/>
          <w:szCs w:val="24"/>
          <w:highlight w:val="white"/>
        </w:rPr>
        <w:t>oaring Brook. Mar. 2020. ISBN 9781250311207.</w:t>
      </w:r>
    </w:p>
    <w:p w14:paraId="31E80C8F"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3-6</w:t>
      </w:r>
      <w:r>
        <w:rPr>
          <w:color w:val="333333"/>
          <w:sz w:val="24"/>
          <w:szCs w:val="24"/>
          <w:highlight w:val="white"/>
        </w:rPr>
        <w:t xml:space="preserve"> –The poems in this eloquent and instructive glossary of social justice address allyship, privilege, silencing, protest, and more, providing clear definitions and context. This short but robust title is a </w:t>
      </w:r>
      <w:r>
        <w:rPr>
          <w:color w:val="333333"/>
          <w:sz w:val="24"/>
          <w:szCs w:val="24"/>
          <w:highlight w:val="white"/>
        </w:rPr>
        <w:t>great classroom resource, though middle graders will also enjoy reading it cover to cover.</w:t>
      </w:r>
    </w:p>
    <w:p w14:paraId="2E368AB0"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7D735960"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HUDSON, Wade &amp; Cheryl Willis Hudson, </w:t>
      </w:r>
      <w:r>
        <w:rPr>
          <w:color w:val="333333"/>
          <w:sz w:val="24"/>
          <w:szCs w:val="24"/>
          <w:highlight w:val="white"/>
        </w:rPr>
        <w:t>eds.</w:t>
      </w:r>
      <w:r>
        <w:rPr>
          <w:b/>
          <w:color w:val="333333"/>
          <w:sz w:val="24"/>
          <w:szCs w:val="24"/>
          <w:highlight w:val="white"/>
        </w:rPr>
        <w:t xml:space="preserve"> </w:t>
      </w:r>
      <w:r>
        <w:rPr>
          <w:b/>
          <w:color w:val="3498DB"/>
          <w:sz w:val="24"/>
          <w:szCs w:val="24"/>
          <w:highlight w:val="white"/>
        </w:rPr>
        <w:t xml:space="preserve">We Rise, We Resist, We Raise Our Voices. </w:t>
      </w:r>
      <w:r>
        <w:rPr>
          <w:color w:val="333333"/>
          <w:sz w:val="24"/>
          <w:szCs w:val="24"/>
          <w:highlight w:val="white"/>
        </w:rPr>
        <w:t>Crown. 2018. ISBN 9780525580423.</w:t>
      </w:r>
    </w:p>
    <w:p w14:paraId="4D38B71A"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3-7</w:t>
      </w:r>
      <w:r>
        <w:rPr>
          <w:color w:val="333333"/>
          <w:sz w:val="24"/>
          <w:szCs w:val="24"/>
          <w:highlight w:val="white"/>
        </w:rPr>
        <w:t xml:space="preserve"> –An impressive array of authors and arti</w:t>
      </w:r>
      <w:r>
        <w:rPr>
          <w:color w:val="333333"/>
          <w:sz w:val="24"/>
          <w:szCs w:val="24"/>
          <w:highlight w:val="white"/>
        </w:rPr>
        <w:t>sts share their experiences through letters, short stories, poems, and music. Whether reading one piece at a time or cover to cover, this collection will bolster and inspire readers when the world falls short of their expectations. The topics here are comp</w:t>
      </w:r>
      <w:r>
        <w:rPr>
          <w:color w:val="333333"/>
          <w:sz w:val="24"/>
          <w:szCs w:val="24"/>
          <w:highlight w:val="white"/>
        </w:rPr>
        <w:t>lex, but never overwhelming. Those feeling hurt, confused, and lost in our persistently chaotic world will find respite here.</w:t>
      </w:r>
    </w:p>
    <w:p w14:paraId="13D54AC6"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78A237BD"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LATHAM, Irene &amp; Charles Waters.</w:t>
      </w:r>
      <w:r>
        <w:rPr>
          <w:b/>
          <w:color w:val="3498DB"/>
          <w:sz w:val="24"/>
          <w:szCs w:val="24"/>
          <w:highlight w:val="white"/>
        </w:rPr>
        <w:t xml:space="preserve"> Dictionary for a Better World.</w:t>
      </w:r>
      <w:r>
        <w:rPr>
          <w:b/>
          <w:color w:val="333333"/>
          <w:sz w:val="24"/>
          <w:szCs w:val="24"/>
          <w:highlight w:val="white"/>
        </w:rPr>
        <w:t xml:space="preserve"> </w:t>
      </w:r>
      <w:r>
        <w:rPr>
          <w:color w:val="333333"/>
          <w:sz w:val="24"/>
          <w:szCs w:val="24"/>
          <w:highlight w:val="white"/>
        </w:rPr>
        <w:t xml:space="preserve">illus. by </w:t>
      </w:r>
      <w:proofErr w:type="spellStart"/>
      <w:r>
        <w:rPr>
          <w:color w:val="333333"/>
          <w:sz w:val="24"/>
          <w:szCs w:val="24"/>
          <w:highlight w:val="white"/>
        </w:rPr>
        <w:t>Mehrdokht</w:t>
      </w:r>
      <w:proofErr w:type="spellEnd"/>
      <w:r>
        <w:rPr>
          <w:color w:val="333333"/>
          <w:sz w:val="24"/>
          <w:szCs w:val="24"/>
          <w:highlight w:val="white"/>
        </w:rPr>
        <w:t xml:space="preserve"> </w:t>
      </w:r>
      <w:proofErr w:type="spellStart"/>
      <w:r>
        <w:rPr>
          <w:color w:val="333333"/>
          <w:sz w:val="24"/>
          <w:szCs w:val="24"/>
          <w:highlight w:val="white"/>
        </w:rPr>
        <w:t>Amini</w:t>
      </w:r>
      <w:proofErr w:type="spellEnd"/>
      <w:r>
        <w:rPr>
          <w:color w:val="333333"/>
          <w:sz w:val="24"/>
          <w:szCs w:val="24"/>
          <w:highlight w:val="white"/>
        </w:rPr>
        <w:t xml:space="preserve">. </w:t>
      </w:r>
      <w:proofErr w:type="spellStart"/>
      <w:r>
        <w:rPr>
          <w:color w:val="333333"/>
          <w:sz w:val="24"/>
          <w:szCs w:val="24"/>
          <w:highlight w:val="white"/>
        </w:rPr>
        <w:t>Carolrhoda</w:t>
      </w:r>
      <w:proofErr w:type="spellEnd"/>
      <w:r>
        <w:rPr>
          <w:color w:val="333333"/>
          <w:sz w:val="24"/>
          <w:szCs w:val="24"/>
          <w:highlight w:val="white"/>
        </w:rPr>
        <w:t>. Feb. 2020.</w:t>
      </w:r>
    </w:p>
    <w:p w14:paraId="02413524"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4 Up</w:t>
      </w:r>
      <w:r>
        <w:rPr>
          <w:color w:val="333333"/>
          <w:sz w:val="24"/>
          <w:szCs w:val="24"/>
          <w:highlight w:val="white"/>
        </w:rPr>
        <w:t xml:space="preserve"> –Author</w:t>
      </w:r>
      <w:r>
        <w:rPr>
          <w:color w:val="333333"/>
          <w:sz w:val="24"/>
          <w:szCs w:val="24"/>
          <w:highlight w:val="white"/>
        </w:rPr>
        <w:t>s Latham and Waters (</w:t>
      </w:r>
      <w:r>
        <w:rPr>
          <w:i/>
          <w:color w:val="333333"/>
          <w:sz w:val="24"/>
          <w:szCs w:val="24"/>
          <w:highlight w:val="white"/>
        </w:rPr>
        <w:t>Can I Touch Your Hair?</w:t>
      </w:r>
      <w:r>
        <w:rPr>
          <w:color w:val="333333"/>
          <w:sz w:val="24"/>
          <w:szCs w:val="24"/>
          <w:highlight w:val="white"/>
        </w:rPr>
        <w:t>) tackle an alphabet’s worth of topics in this poetic dictionary: belonging, diversity, freedom, netiquette, tenacity, and zest. A “Try It” section, notes from the authors, and quotes follow each poem. Ideal for b</w:t>
      </w:r>
      <w:r>
        <w:rPr>
          <w:color w:val="333333"/>
          <w:sz w:val="24"/>
          <w:szCs w:val="24"/>
          <w:highlight w:val="white"/>
        </w:rPr>
        <w:t>oth elementary and middle school demographics.</w:t>
      </w:r>
    </w:p>
    <w:p w14:paraId="1AA053B6" w14:textId="3693B646"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5BC46ED3" w14:textId="19DC74DD" w:rsidR="005C7DF6" w:rsidRDefault="005C7DF6">
      <w:pPr>
        <w:shd w:val="clear" w:color="auto" w:fill="FFFFFF"/>
        <w:spacing w:after="160" w:line="335" w:lineRule="auto"/>
        <w:rPr>
          <w:color w:val="333333"/>
          <w:sz w:val="24"/>
          <w:szCs w:val="24"/>
          <w:highlight w:val="white"/>
        </w:rPr>
      </w:pPr>
    </w:p>
    <w:p w14:paraId="397BFE74" w14:textId="64DD7C82" w:rsidR="005C7DF6" w:rsidRDefault="005C7DF6">
      <w:pPr>
        <w:shd w:val="clear" w:color="auto" w:fill="FFFFFF"/>
        <w:spacing w:after="160" w:line="335" w:lineRule="auto"/>
        <w:rPr>
          <w:color w:val="333333"/>
          <w:sz w:val="24"/>
          <w:szCs w:val="24"/>
          <w:highlight w:val="white"/>
        </w:rPr>
      </w:pPr>
    </w:p>
    <w:p w14:paraId="1FFE754C" w14:textId="7FE6B7ED" w:rsidR="005C7DF6" w:rsidRDefault="005C7DF6">
      <w:pPr>
        <w:shd w:val="clear" w:color="auto" w:fill="FFFFFF"/>
        <w:spacing w:after="160" w:line="335" w:lineRule="auto"/>
        <w:rPr>
          <w:color w:val="333333"/>
          <w:sz w:val="24"/>
          <w:szCs w:val="24"/>
          <w:highlight w:val="white"/>
        </w:rPr>
      </w:pPr>
    </w:p>
    <w:p w14:paraId="512AFEB3" w14:textId="77777777" w:rsidR="005C7DF6" w:rsidRDefault="005C7DF6">
      <w:pPr>
        <w:shd w:val="clear" w:color="auto" w:fill="FFFFFF"/>
        <w:spacing w:after="160" w:line="335" w:lineRule="auto"/>
        <w:rPr>
          <w:color w:val="333333"/>
          <w:sz w:val="24"/>
          <w:szCs w:val="24"/>
          <w:highlight w:val="white"/>
        </w:rPr>
      </w:pPr>
    </w:p>
    <w:p w14:paraId="13B8385A" w14:textId="77777777" w:rsidR="00CF626A" w:rsidRDefault="00375E6B">
      <w:pPr>
        <w:pStyle w:val="Heading4"/>
        <w:keepNext w:val="0"/>
        <w:keepLines w:val="0"/>
        <w:shd w:val="clear" w:color="auto" w:fill="FFFFFF"/>
        <w:spacing w:before="160" w:after="160" w:line="333" w:lineRule="auto"/>
        <w:jc w:val="center"/>
        <w:rPr>
          <w:b/>
          <w:color w:val="333333"/>
          <w:sz w:val="36"/>
          <w:szCs w:val="36"/>
          <w:highlight w:val="white"/>
        </w:rPr>
      </w:pPr>
      <w:bookmarkStart w:id="14" w:name="_1xyawd2plyix" w:colFirst="0" w:colLast="0"/>
      <w:bookmarkEnd w:id="14"/>
      <w:r>
        <w:rPr>
          <w:b/>
          <w:color w:val="333333"/>
          <w:sz w:val="36"/>
          <w:szCs w:val="36"/>
          <w:highlight w:val="white"/>
        </w:rPr>
        <w:lastRenderedPageBreak/>
        <w:t>GRAPHIC NOVELS</w:t>
      </w:r>
    </w:p>
    <w:p w14:paraId="1D5686E6"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 xml:space="preserve">COLFER, Eoin &amp; Andrew Donkin. </w:t>
      </w:r>
      <w:r>
        <w:rPr>
          <w:b/>
          <w:color w:val="3498DB"/>
          <w:sz w:val="24"/>
          <w:szCs w:val="24"/>
          <w:highlight w:val="white"/>
        </w:rPr>
        <w:t>Illegal.</w:t>
      </w:r>
      <w:r>
        <w:rPr>
          <w:b/>
          <w:color w:val="333333"/>
          <w:sz w:val="24"/>
          <w:szCs w:val="24"/>
          <w:highlight w:val="white"/>
        </w:rPr>
        <w:t xml:space="preserve"> </w:t>
      </w:r>
      <w:r>
        <w:rPr>
          <w:color w:val="333333"/>
          <w:sz w:val="24"/>
          <w:szCs w:val="24"/>
          <w:highlight w:val="white"/>
        </w:rPr>
        <w:t xml:space="preserve">illus. by Giovanni </w:t>
      </w:r>
      <w:proofErr w:type="spellStart"/>
      <w:r>
        <w:rPr>
          <w:color w:val="333333"/>
          <w:sz w:val="24"/>
          <w:szCs w:val="24"/>
          <w:highlight w:val="white"/>
        </w:rPr>
        <w:t>Rigano</w:t>
      </w:r>
      <w:proofErr w:type="spellEnd"/>
      <w:r>
        <w:rPr>
          <w:color w:val="333333"/>
          <w:sz w:val="24"/>
          <w:szCs w:val="24"/>
          <w:highlight w:val="white"/>
        </w:rPr>
        <w:t>. Sourcebooks. 2018. ISBN 9781492662143.</w:t>
      </w:r>
    </w:p>
    <w:p w14:paraId="1B81F3DB"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5 Up</w:t>
      </w:r>
      <w:r>
        <w:rPr>
          <w:color w:val="333333"/>
          <w:sz w:val="24"/>
          <w:szCs w:val="24"/>
          <w:highlight w:val="white"/>
        </w:rPr>
        <w:t xml:space="preserve"> –</w:t>
      </w:r>
      <w:proofErr w:type="spellStart"/>
      <w:r>
        <w:rPr>
          <w:color w:val="333333"/>
          <w:sz w:val="24"/>
          <w:szCs w:val="24"/>
          <w:highlight w:val="white"/>
        </w:rPr>
        <w:t>Colfer</w:t>
      </w:r>
      <w:proofErr w:type="spellEnd"/>
      <w:r>
        <w:rPr>
          <w:color w:val="333333"/>
          <w:sz w:val="24"/>
          <w:szCs w:val="24"/>
          <w:highlight w:val="white"/>
        </w:rPr>
        <w:t xml:space="preserve">, Donkin, and </w:t>
      </w:r>
      <w:proofErr w:type="spellStart"/>
      <w:r>
        <w:rPr>
          <w:color w:val="333333"/>
          <w:sz w:val="24"/>
          <w:szCs w:val="24"/>
          <w:highlight w:val="white"/>
        </w:rPr>
        <w:t>Rigano</w:t>
      </w:r>
      <w:proofErr w:type="spellEnd"/>
      <w:r>
        <w:rPr>
          <w:color w:val="333333"/>
          <w:sz w:val="24"/>
          <w:szCs w:val="24"/>
          <w:highlight w:val="white"/>
        </w:rPr>
        <w:t xml:space="preserve"> tell the story of </w:t>
      </w:r>
      <w:proofErr w:type="spellStart"/>
      <w:r>
        <w:rPr>
          <w:color w:val="333333"/>
          <w:sz w:val="24"/>
          <w:szCs w:val="24"/>
          <w:highlight w:val="white"/>
        </w:rPr>
        <w:t>Ebo</w:t>
      </w:r>
      <w:proofErr w:type="spellEnd"/>
      <w:r>
        <w:rPr>
          <w:color w:val="333333"/>
          <w:sz w:val="24"/>
          <w:szCs w:val="24"/>
          <w:highlight w:val="white"/>
        </w:rPr>
        <w:t>, a young Ghanaian refugee frantically searching for his brother as both head toward Europe. The subject matter is difficult—murder and survival in horrifying conditions—but conveyed in a way that is approp</w:t>
      </w:r>
      <w:r>
        <w:rPr>
          <w:color w:val="333333"/>
          <w:sz w:val="24"/>
          <w:szCs w:val="24"/>
          <w:highlight w:val="white"/>
        </w:rPr>
        <w:t>riate for the target audience. This potent tale will touch readers; use it also to supplement discussions on immigration and refugee experiences.</w:t>
      </w:r>
    </w:p>
    <w:p w14:paraId="6374EB47" w14:textId="77777777" w:rsidR="00CF626A" w:rsidRDefault="00375E6B">
      <w:pPr>
        <w:shd w:val="clear" w:color="auto" w:fill="FFFFFF"/>
        <w:spacing w:after="160" w:line="335" w:lineRule="auto"/>
        <w:rPr>
          <w:color w:val="333333"/>
          <w:sz w:val="24"/>
          <w:szCs w:val="24"/>
          <w:highlight w:val="white"/>
        </w:rPr>
      </w:pPr>
      <w:r>
        <w:rPr>
          <w:color w:val="333333"/>
          <w:sz w:val="24"/>
          <w:szCs w:val="24"/>
          <w:highlight w:val="white"/>
        </w:rPr>
        <w:t xml:space="preserve"> </w:t>
      </w:r>
    </w:p>
    <w:p w14:paraId="1772F104"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WILLIAMS, Lily &amp; Karen Schneemann.</w:t>
      </w:r>
      <w:r>
        <w:rPr>
          <w:b/>
          <w:color w:val="3498DB"/>
          <w:sz w:val="24"/>
          <w:szCs w:val="24"/>
          <w:highlight w:val="white"/>
        </w:rPr>
        <w:t xml:space="preserve"> Go with the Flow. </w:t>
      </w:r>
      <w:r>
        <w:rPr>
          <w:color w:val="333333"/>
          <w:sz w:val="24"/>
          <w:szCs w:val="24"/>
          <w:highlight w:val="white"/>
        </w:rPr>
        <w:t xml:space="preserve">illus. by Lily Williams. First Second. Jan. 2020. ISBN </w:t>
      </w:r>
      <w:r>
        <w:rPr>
          <w:color w:val="333333"/>
          <w:sz w:val="24"/>
          <w:szCs w:val="24"/>
          <w:highlight w:val="white"/>
        </w:rPr>
        <w:t>9781250305725.</w:t>
      </w:r>
    </w:p>
    <w:p w14:paraId="2F94E159" w14:textId="77777777" w:rsidR="00CF626A" w:rsidRDefault="00375E6B">
      <w:pPr>
        <w:shd w:val="clear" w:color="auto" w:fill="FFFFFF"/>
        <w:spacing w:after="160" w:line="335" w:lineRule="auto"/>
        <w:rPr>
          <w:color w:val="333333"/>
          <w:sz w:val="24"/>
          <w:szCs w:val="24"/>
          <w:highlight w:val="white"/>
        </w:rPr>
      </w:pPr>
      <w:r>
        <w:rPr>
          <w:b/>
          <w:color w:val="333333"/>
          <w:sz w:val="24"/>
          <w:szCs w:val="24"/>
          <w:highlight w:val="white"/>
        </w:rPr>
        <w:t>Gr 4-8</w:t>
      </w:r>
      <w:r>
        <w:rPr>
          <w:color w:val="333333"/>
          <w:sz w:val="24"/>
          <w:szCs w:val="24"/>
          <w:highlight w:val="white"/>
        </w:rPr>
        <w:t xml:space="preserve"> –When the boys football team gets new uniforms (again) and the school </w:t>
      </w:r>
      <w:proofErr w:type="gramStart"/>
      <w:r>
        <w:rPr>
          <w:color w:val="333333"/>
          <w:sz w:val="24"/>
          <w:szCs w:val="24"/>
          <w:highlight w:val="white"/>
        </w:rPr>
        <w:t>can’t</w:t>
      </w:r>
      <w:proofErr w:type="gramEnd"/>
      <w:r>
        <w:rPr>
          <w:color w:val="333333"/>
          <w:sz w:val="24"/>
          <w:szCs w:val="24"/>
          <w:highlight w:val="white"/>
        </w:rPr>
        <w:t xml:space="preserve"> even keep the for-purchase pad and tampon dispensers stocked, four friends are roused to action. This beautiful graphic novel explores friendship, periods and</w:t>
      </w:r>
      <w:r>
        <w:rPr>
          <w:color w:val="333333"/>
          <w:sz w:val="24"/>
          <w:szCs w:val="24"/>
          <w:highlight w:val="white"/>
        </w:rPr>
        <w:t xml:space="preserve"> the stigma against menstruation, and social justice. While the main characters are high school sophomores, the book will resonate with upper elementary and middle school students. Both the narrative and back matter normalize menstruation, and the authors </w:t>
      </w:r>
      <w:r>
        <w:rPr>
          <w:color w:val="333333"/>
          <w:sz w:val="24"/>
          <w:szCs w:val="24"/>
          <w:highlight w:val="white"/>
        </w:rPr>
        <w:t>acknowledge the experiences of trans and nonbinary people, albeit briefly. Amazing, period.</w:t>
      </w:r>
    </w:p>
    <w:p w14:paraId="7D95E453" w14:textId="77777777" w:rsidR="00CF626A" w:rsidRDefault="00375E6B">
      <w:pPr>
        <w:rPr>
          <w:color w:val="444444"/>
          <w:sz w:val="24"/>
          <w:szCs w:val="24"/>
          <w:highlight w:val="white"/>
        </w:rPr>
      </w:pPr>
      <w:r>
        <w:br w:type="page"/>
      </w:r>
    </w:p>
    <w:p w14:paraId="7A6551EA" w14:textId="77777777" w:rsidR="00CF626A" w:rsidRDefault="00CF626A">
      <w:pPr>
        <w:rPr>
          <w:color w:val="444444"/>
          <w:sz w:val="24"/>
          <w:szCs w:val="24"/>
          <w:highlight w:val="white"/>
        </w:rPr>
      </w:pPr>
    </w:p>
    <w:p w14:paraId="1C047153" w14:textId="77777777" w:rsidR="00CF626A" w:rsidRDefault="00375E6B">
      <w:pPr>
        <w:spacing w:before="240" w:after="240"/>
        <w:jc w:val="center"/>
        <w:rPr>
          <w:rFonts w:ascii="Verdana" w:eastAsia="Verdana" w:hAnsi="Verdana" w:cs="Verdana"/>
          <w:b/>
          <w:color w:val="444444"/>
          <w:sz w:val="44"/>
          <w:szCs w:val="44"/>
          <w:highlight w:val="white"/>
        </w:rPr>
      </w:pPr>
      <w:r>
        <w:rPr>
          <w:rFonts w:ascii="Verdana" w:eastAsia="Verdana" w:hAnsi="Verdana" w:cs="Verdana"/>
          <w:b/>
          <w:color w:val="444444"/>
          <w:sz w:val="44"/>
          <w:szCs w:val="44"/>
          <w:highlight w:val="white"/>
        </w:rPr>
        <w:t xml:space="preserve">Student Led </w:t>
      </w:r>
      <w:proofErr w:type="spellStart"/>
      <w:r>
        <w:rPr>
          <w:rFonts w:ascii="Verdana" w:eastAsia="Verdana" w:hAnsi="Verdana" w:cs="Verdana"/>
          <w:b/>
          <w:color w:val="444444"/>
          <w:sz w:val="44"/>
          <w:szCs w:val="44"/>
          <w:highlight w:val="white"/>
        </w:rPr>
        <w:t>Booktalk</w:t>
      </w:r>
      <w:proofErr w:type="spellEnd"/>
    </w:p>
    <w:p w14:paraId="717C459B" w14:textId="77777777" w:rsidR="00CF626A" w:rsidRDefault="00375E6B">
      <w:pPr>
        <w:spacing w:before="240" w:after="240"/>
        <w:jc w:val="center"/>
        <w:rPr>
          <w:rFonts w:ascii="Verdana" w:eastAsia="Verdana" w:hAnsi="Verdana" w:cs="Verdana"/>
          <w:b/>
          <w:color w:val="444444"/>
          <w:sz w:val="16"/>
          <w:szCs w:val="16"/>
          <w:highlight w:val="white"/>
        </w:rPr>
      </w:pPr>
      <w:r>
        <w:rPr>
          <w:rFonts w:ascii="Verdana" w:eastAsia="Verdana" w:hAnsi="Verdana" w:cs="Verdana"/>
          <w:b/>
          <w:color w:val="444444"/>
          <w:sz w:val="16"/>
          <w:szCs w:val="16"/>
          <w:highlight w:val="white"/>
        </w:rPr>
        <w:t xml:space="preserve"> </w:t>
      </w:r>
    </w:p>
    <w:tbl>
      <w:tblPr>
        <w:tblStyle w:val="a2"/>
        <w:tblW w:w="9885" w:type="dxa"/>
        <w:jc w:val="center"/>
        <w:tblBorders>
          <w:top w:val="nil"/>
          <w:left w:val="nil"/>
          <w:bottom w:val="nil"/>
          <w:right w:val="nil"/>
          <w:insideH w:val="nil"/>
          <w:insideV w:val="nil"/>
        </w:tblBorders>
        <w:tblLayout w:type="fixed"/>
        <w:tblLook w:val="0600" w:firstRow="0" w:lastRow="0" w:firstColumn="0" w:lastColumn="0" w:noHBand="1" w:noVBand="1"/>
      </w:tblPr>
      <w:tblGrid>
        <w:gridCol w:w="2250"/>
        <w:gridCol w:w="7635"/>
      </w:tblGrid>
      <w:tr w:rsidR="00CF626A" w14:paraId="4FC86F43" w14:textId="77777777" w:rsidTr="005C7DF6">
        <w:trPr>
          <w:trHeight w:val="1295"/>
          <w:jc w:val="center"/>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73DF3" w14:textId="77777777" w:rsidR="00CF626A" w:rsidRDefault="00375E6B">
            <w:pPr>
              <w:spacing w:before="240" w:after="240"/>
              <w:rPr>
                <w:rFonts w:ascii="Verdana" w:eastAsia="Verdana" w:hAnsi="Verdana" w:cs="Verdana"/>
                <w:b/>
                <w:color w:val="444444"/>
                <w:highlight w:val="white"/>
              </w:rPr>
            </w:pPr>
            <w:r>
              <w:rPr>
                <w:rFonts w:ascii="Verdana" w:eastAsia="Verdana" w:hAnsi="Verdana" w:cs="Verdana"/>
                <w:b/>
                <w:color w:val="444444"/>
                <w:highlight w:val="white"/>
              </w:rPr>
              <w:t>Task</w:t>
            </w:r>
          </w:p>
        </w:tc>
        <w:tc>
          <w:tcPr>
            <w:tcW w:w="7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6069D2" w14:textId="77777777" w:rsidR="00CF626A" w:rsidRDefault="00375E6B">
            <w:pPr>
              <w:spacing w:before="240" w:after="240"/>
              <w:rPr>
                <w:color w:val="444444"/>
                <w:sz w:val="18"/>
                <w:szCs w:val="18"/>
                <w:highlight w:val="white"/>
              </w:rPr>
            </w:pPr>
            <w:r>
              <w:rPr>
                <w:color w:val="444444"/>
                <w:sz w:val="18"/>
                <w:szCs w:val="18"/>
                <w:highlight w:val="white"/>
              </w:rPr>
              <w:t xml:space="preserve">Congratulations!  Your teacher has just chosen you to create a </w:t>
            </w:r>
            <w:proofErr w:type="spellStart"/>
            <w:r>
              <w:rPr>
                <w:color w:val="444444"/>
                <w:sz w:val="18"/>
                <w:szCs w:val="18"/>
                <w:highlight w:val="white"/>
              </w:rPr>
              <w:t>booktalk</w:t>
            </w:r>
            <w:proofErr w:type="spellEnd"/>
            <w:r>
              <w:rPr>
                <w:color w:val="444444"/>
                <w:sz w:val="18"/>
                <w:szCs w:val="18"/>
                <w:highlight w:val="white"/>
              </w:rPr>
              <w:t xml:space="preserve"> for your classmates.  Your goal is to get your friends and classmates </w:t>
            </w:r>
            <w:proofErr w:type="gramStart"/>
            <w:r>
              <w:rPr>
                <w:color w:val="444444"/>
                <w:sz w:val="18"/>
                <w:szCs w:val="18"/>
                <w:highlight w:val="white"/>
              </w:rPr>
              <w:t>hooked, or</w:t>
            </w:r>
            <w:proofErr w:type="gramEnd"/>
            <w:r>
              <w:rPr>
                <w:color w:val="444444"/>
                <w:sz w:val="18"/>
                <w:szCs w:val="18"/>
                <w:highlight w:val="white"/>
              </w:rPr>
              <w:t xml:space="preserve"> interested in reading the book you recommend in your book talk.  You have an awesome responsibility.  R</w:t>
            </w:r>
            <w:r>
              <w:rPr>
                <w:color w:val="444444"/>
                <w:sz w:val="18"/>
                <w:szCs w:val="18"/>
                <w:highlight w:val="white"/>
              </w:rPr>
              <w:t>eady to motivate others to read?</w:t>
            </w:r>
          </w:p>
        </w:tc>
      </w:tr>
      <w:tr w:rsidR="00CF626A" w14:paraId="640F71F4" w14:textId="77777777" w:rsidTr="005C7DF6">
        <w:trPr>
          <w:trHeight w:val="3185"/>
          <w:jc w:val="center"/>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612C3D" w14:textId="77777777" w:rsidR="00CF626A" w:rsidRDefault="00375E6B">
            <w:pPr>
              <w:spacing w:before="240" w:after="240"/>
              <w:rPr>
                <w:rFonts w:ascii="Verdana" w:eastAsia="Verdana" w:hAnsi="Verdana" w:cs="Verdana"/>
                <w:b/>
                <w:color w:val="444444"/>
                <w:highlight w:val="white"/>
              </w:rPr>
            </w:pPr>
            <w:r>
              <w:rPr>
                <w:rFonts w:ascii="Verdana" w:eastAsia="Verdana" w:hAnsi="Verdana" w:cs="Verdana"/>
                <w:b/>
                <w:color w:val="444444"/>
                <w:highlight w:val="white"/>
              </w:rPr>
              <w:t>Book Talk</w:t>
            </w:r>
          </w:p>
        </w:tc>
        <w:tc>
          <w:tcPr>
            <w:tcW w:w="7635" w:type="dxa"/>
            <w:tcBorders>
              <w:top w:val="nil"/>
              <w:left w:val="nil"/>
              <w:bottom w:val="single" w:sz="8" w:space="0" w:color="000000"/>
              <w:right w:val="single" w:sz="8" w:space="0" w:color="000000"/>
            </w:tcBorders>
            <w:tcMar>
              <w:top w:w="100" w:type="dxa"/>
              <w:left w:w="100" w:type="dxa"/>
              <w:bottom w:w="100" w:type="dxa"/>
              <w:right w:w="100" w:type="dxa"/>
            </w:tcMar>
          </w:tcPr>
          <w:p w14:paraId="45EB0444" w14:textId="77777777" w:rsidR="00CF626A" w:rsidRDefault="00375E6B">
            <w:pPr>
              <w:spacing w:before="240" w:after="240"/>
              <w:rPr>
                <w:color w:val="444444"/>
                <w:sz w:val="18"/>
                <w:szCs w:val="18"/>
                <w:highlight w:val="white"/>
              </w:rPr>
            </w:pPr>
            <w:r>
              <w:rPr>
                <w:color w:val="444444"/>
                <w:sz w:val="18"/>
                <w:szCs w:val="18"/>
                <w:highlight w:val="white"/>
              </w:rPr>
              <w:t xml:space="preserve">A </w:t>
            </w:r>
            <w:proofErr w:type="spellStart"/>
            <w:r>
              <w:rPr>
                <w:color w:val="444444"/>
                <w:sz w:val="18"/>
                <w:szCs w:val="18"/>
                <w:highlight w:val="white"/>
              </w:rPr>
              <w:t>booktalk</w:t>
            </w:r>
            <w:proofErr w:type="spellEnd"/>
            <w:r>
              <w:rPr>
                <w:color w:val="444444"/>
                <w:sz w:val="18"/>
                <w:szCs w:val="18"/>
                <w:highlight w:val="white"/>
              </w:rPr>
              <w:t xml:space="preserve"> is a </w:t>
            </w:r>
            <w:proofErr w:type="gramStart"/>
            <w:r>
              <w:rPr>
                <w:color w:val="444444"/>
                <w:sz w:val="18"/>
                <w:szCs w:val="18"/>
                <w:highlight w:val="white"/>
              </w:rPr>
              <w:t>2-5 minute</w:t>
            </w:r>
            <w:proofErr w:type="gramEnd"/>
            <w:r>
              <w:rPr>
                <w:color w:val="444444"/>
                <w:sz w:val="18"/>
                <w:szCs w:val="18"/>
                <w:highlight w:val="white"/>
              </w:rPr>
              <w:t xml:space="preserve"> talk about a book you want to motivate others to read.  It is </w:t>
            </w:r>
            <w:proofErr w:type="gramStart"/>
            <w:r>
              <w:rPr>
                <w:color w:val="444444"/>
                <w:sz w:val="18"/>
                <w:szCs w:val="18"/>
                <w:highlight w:val="white"/>
              </w:rPr>
              <w:t>similar to</w:t>
            </w:r>
            <w:proofErr w:type="gramEnd"/>
            <w:r>
              <w:rPr>
                <w:color w:val="444444"/>
                <w:sz w:val="18"/>
                <w:szCs w:val="18"/>
                <w:highlight w:val="white"/>
              </w:rPr>
              <w:t xml:space="preserve"> a movie trailer but for books.  The purpose of a </w:t>
            </w:r>
            <w:proofErr w:type="spellStart"/>
            <w:r>
              <w:rPr>
                <w:color w:val="444444"/>
                <w:sz w:val="18"/>
                <w:szCs w:val="18"/>
                <w:highlight w:val="white"/>
              </w:rPr>
              <w:t>booktalk</w:t>
            </w:r>
            <w:proofErr w:type="spellEnd"/>
            <w:r>
              <w:rPr>
                <w:color w:val="444444"/>
                <w:sz w:val="18"/>
                <w:szCs w:val="18"/>
                <w:highlight w:val="white"/>
              </w:rPr>
              <w:t xml:space="preserve"> is to "sell" the book like an advertisement. You want </w:t>
            </w:r>
            <w:r>
              <w:rPr>
                <w:color w:val="444444"/>
                <w:sz w:val="18"/>
                <w:szCs w:val="18"/>
                <w:highlight w:val="white"/>
              </w:rPr>
              <w:t xml:space="preserve">to give enough information about the text to interest the </w:t>
            </w:r>
            <w:proofErr w:type="gramStart"/>
            <w:r>
              <w:rPr>
                <w:color w:val="444444"/>
                <w:sz w:val="18"/>
                <w:szCs w:val="18"/>
                <w:highlight w:val="white"/>
              </w:rPr>
              <w:t>listeners</w:t>
            </w:r>
            <w:proofErr w:type="gramEnd"/>
            <w:r>
              <w:rPr>
                <w:color w:val="444444"/>
                <w:sz w:val="18"/>
                <w:szCs w:val="18"/>
                <w:highlight w:val="white"/>
              </w:rPr>
              <w:t xml:space="preserve"> but you are not giving a summary of the book. You </w:t>
            </w:r>
            <w:proofErr w:type="gramStart"/>
            <w:r>
              <w:rPr>
                <w:color w:val="444444"/>
                <w:sz w:val="18"/>
                <w:szCs w:val="18"/>
                <w:highlight w:val="white"/>
              </w:rPr>
              <w:t>don't</w:t>
            </w:r>
            <w:proofErr w:type="gramEnd"/>
            <w:r>
              <w:rPr>
                <w:color w:val="444444"/>
                <w:sz w:val="18"/>
                <w:szCs w:val="18"/>
                <w:highlight w:val="white"/>
              </w:rPr>
              <w:t xml:space="preserve"> want to give away the important parts of the book. You certainly never want to give away the ending. You want to highlight the inter</w:t>
            </w:r>
            <w:r>
              <w:rPr>
                <w:color w:val="444444"/>
                <w:sz w:val="18"/>
                <w:szCs w:val="18"/>
                <w:highlight w:val="white"/>
              </w:rPr>
              <w:t xml:space="preserve">esting points. You may want to read certain passages to your listeners. The main purpose of a </w:t>
            </w:r>
            <w:proofErr w:type="spellStart"/>
            <w:r>
              <w:rPr>
                <w:color w:val="444444"/>
                <w:sz w:val="18"/>
                <w:szCs w:val="18"/>
                <w:highlight w:val="white"/>
              </w:rPr>
              <w:t>booktalk</w:t>
            </w:r>
            <w:proofErr w:type="spellEnd"/>
            <w:r>
              <w:rPr>
                <w:color w:val="444444"/>
                <w:sz w:val="18"/>
                <w:szCs w:val="18"/>
                <w:highlight w:val="white"/>
              </w:rPr>
              <w:t xml:space="preserve"> is to grab the audience's interest and make them want to read the book. </w:t>
            </w:r>
            <w:proofErr w:type="gramStart"/>
            <w:r>
              <w:rPr>
                <w:color w:val="444444"/>
                <w:sz w:val="18"/>
                <w:szCs w:val="18"/>
                <w:highlight w:val="white"/>
              </w:rPr>
              <w:t>It's</w:t>
            </w:r>
            <w:proofErr w:type="gramEnd"/>
            <w:r>
              <w:rPr>
                <w:color w:val="444444"/>
                <w:sz w:val="18"/>
                <w:szCs w:val="18"/>
                <w:highlight w:val="white"/>
              </w:rPr>
              <w:t xml:space="preserve"> always a good idea to end the </w:t>
            </w:r>
            <w:proofErr w:type="spellStart"/>
            <w:r>
              <w:rPr>
                <w:color w:val="444444"/>
                <w:sz w:val="18"/>
                <w:szCs w:val="18"/>
                <w:highlight w:val="white"/>
              </w:rPr>
              <w:t>booktalk</w:t>
            </w:r>
            <w:proofErr w:type="spellEnd"/>
            <w:r>
              <w:rPr>
                <w:color w:val="444444"/>
                <w:sz w:val="18"/>
                <w:szCs w:val="18"/>
                <w:highlight w:val="white"/>
              </w:rPr>
              <w:t xml:space="preserve"> with a cliffhanger. The </w:t>
            </w:r>
            <w:proofErr w:type="spellStart"/>
            <w:r>
              <w:rPr>
                <w:color w:val="444444"/>
                <w:sz w:val="18"/>
                <w:szCs w:val="18"/>
                <w:highlight w:val="white"/>
              </w:rPr>
              <w:t>booktalker</w:t>
            </w:r>
            <w:proofErr w:type="spellEnd"/>
            <w:r>
              <w:rPr>
                <w:color w:val="444444"/>
                <w:sz w:val="18"/>
                <w:szCs w:val="18"/>
                <w:highlight w:val="white"/>
              </w:rPr>
              <w:t xml:space="preserve"> pr</w:t>
            </w:r>
            <w:r>
              <w:rPr>
                <w:color w:val="444444"/>
                <w:sz w:val="18"/>
                <w:szCs w:val="18"/>
                <w:highlight w:val="white"/>
              </w:rPr>
              <w:t xml:space="preserve">esents the </w:t>
            </w:r>
            <w:proofErr w:type="spellStart"/>
            <w:r>
              <w:rPr>
                <w:color w:val="444444"/>
                <w:sz w:val="18"/>
                <w:szCs w:val="18"/>
                <w:highlight w:val="white"/>
              </w:rPr>
              <w:t>booktalk</w:t>
            </w:r>
            <w:proofErr w:type="spellEnd"/>
            <w:r>
              <w:rPr>
                <w:color w:val="444444"/>
                <w:sz w:val="18"/>
                <w:szCs w:val="18"/>
                <w:highlight w:val="white"/>
              </w:rPr>
              <w:t xml:space="preserve"> orally and usually has the book as a visual prop.</w:t>
            </w:r>
          </w:p>
        </w:tc>
      </w:tr>
      <w:tr w:rsidR="00CF626A" w14:paraId="0BD3AA41" w14:textId="77777777" w:rsidTr="005C7DF6">
        <w:trPr>
          <w:trHeight w:val="755"/>
          <w:jc w:val="center"/>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9381E5" w14:textId="77777777" w:rsidR="00CF626A" w:rsidRDefault="00375E6B">
            <w:pPr>
              <w:spacing w:before="240" w:after="240"/>
              <w:rPr>
                <w:rFonts w:ascii="Verdana" w:eastAsia="Verdana" w:hAnsi="Verdana" w:cs="Verdana"/>
                <w:b/>
                <w:color w:val="444444"/>
                <w:highlight w:val="white"/>
              </w:rPr>
            </w:pPr>
            <w:r>
              <w:rPr>
                <w:rFonts w:ascii="Verdana" w:eastAsia="Verdana" w:hAnsi="Verdana" w:cs="Verdana"/>
                <w:b/>
                <w:color w:val="444444"/>
                <w:highlight w:val="white"/>
              </w:rPr>
              <w:t>Essential Question</w:t>
            </w:r>
          </w:p>
        </w:tc>
        <w:tc>
          <w:tcPr>
            <w:tcW w:w="7635" w:type="dxa"/>
            <w:tcBorders>
              <w:top w:val="nil"/>
              <w:left w:val="nil"/>
              <w:bottom w:val="single" w:sz="8" w:space="0" w:color="000000"/>
              <w:right w:val="single" w:sz="8" w:space="0" w:color="000000"/>
            </w:tcBorders>
            <w:tcMar>
              <w:top w:w="100" w:type="dxa"/>
              <w:left w:w="100" w:type="dxa"/>
              <w:bottom w:w="100" w:type="dxa"/>
              <w:right w:w="100" w:type="dxa"/>
            </w:tcMar>
          </w:tcPr>
          <w:p w14:paraId="18EB0962" w14:textId="77777777" w:rsidR="00CF626A" w:rsidRDefault="00375E6B">
            <w:pPr>
              <w:spacing w:before="240" w:after="240"/>
              <w:rPr>
                <w:color w:val="444444"/>
                <w:sz w:val="18"/>
                <w:szCs w:val="18"/>
                <w:highlight w:val="white"/>
              </w:rPr>
            </w:pPr>
            <w:r>
              <w:rPr>
                <w:color w:val="444444"/>
                <w:sz w:val="18"/>
                <w:szCs w:val="18"/>
                <w:highlight w:val="white"/>
              </w:rPr>
              <w:t>How can I get people in my class hooked a good book?</w:t>
            </w:r>
          </w:p>
        </w:tc>
      </w:tr>
      <w:tr w:rsidR="00CF626A" w14:paraId="01FB6962" w14:textId="77777777" w:rsidTr="005C7DF6">
        <w:trPr>
          <w:trHeight w:val="9735"/>
          <w:jc w:val="center"/>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373530" w14:textId="77777777" w:rsidR="00CF626A" w:rsidRDefault="00375E6B">
            <w:pPr>
              <w:spacing w:before="240" w:after="240"/>
              <w:rPr>
                <w:rFonts w:ascii="Verdana" w:eastAsia="Verdana" w:hAnsi="Verdana" w:cs="Verdana"/>
                <w:b/>
                <w:color w:val="444444"/>
                <w:highlight w:val="white"/>
              </w:rPr>
            </w:pPr>
            <w:r>
              <w:rPr>
                <w:rFonts w:ascii="Verdana" w:eastAsia="Verdana" w:hAnsi="Verdana" w:cs="Verdana"/>
                <w:b/>
                <w:color w:val="444444"/>
                <w:highlight w:val="white"/>
              </w:rPr>
              <w:lastRenderedPageBreak/>
              <w:t>Product</w:t>
            </w:r>
          </w:p>
        </w:tc>
        <w:tc>
          <w:tcPr>
            <w:tcW w:w="7635" w:type="dxa"/>
            <w:tcBorders>
              <w:top w:val="nil"/>
              <w:left w:val="nil"/>
              <w:bottom w:val="single" w:sz="8" w:space="0" w:color="000000"/>
              <w:right w:val="single" w:sz="8" w:space="0" w:color="000000"/>
            </w:tcBorders>
            <w:tcMar>
              <w:top w:w="100" w:type="dxa"/>
              <w:left w:w="100" w:type="dxa"/>
              <w:bottom w:w="100" w:type="dxa"/>
              <w:right w:w="100" w:type="dxa"/>
            </w:tcMar>
          </w:tcPr>
          <w:p w14:paraId="2B004768" w14:textId="77777777" w:rsidR="00CF626A" w:rsidRDefault="00375E6B">
            <w:pPr>
              <w:spacing w:before="240" w:after="240"/>
              <w:rPr>
                <w:color w:val="444444"/>
                <w:sz w:val="18"/>
                <w:szCs w:val="18"/>
                <w:highlight w:val="white"/>
              </w:rPr>
            </w:pPr>
            <w:r>
              <w:rPr>
                <w:color w:val="444444"/>
                <w:sz w:val="18"/>
                <w:szCs w:val="18"/>
                <w:highlight w:val="white"/>
              </w:rPr>
              <w:t xml:space="preserve">Your mission is to create an exciting </w:t>
            </w:r>
            <w:proofErr w:type="spellStart"/>
            <w:r>
              <w:rPr>
                <w:color w:val="444444"/>
                <w:sz w:val="18"/>
                <w:szCs w:val="18"/>
                <w:highlight w:val="white"/>
              </w:rPr>
              <w:t>booktalk</w:t>
            </w:r>
            <w:proofErr w:type="spellEnd"/>
            <w:r>
              <w:rPr>
                <w:color w:val="444444"/>
                <w:sz w:val="18"/>
                <w:szCs w:val="18"/>
                <w:highlight w:val="white"/>
              </w:rPr>
              <w:t xml:space="preserve">. </w:t>
            </w:r>
          </w:p>
          <w:p w14:paraId="44C039DF" w14:textId="77777777" w:rsidR="00CF626A" w:rsidRDefault="00375E6B">
            <w:pPr>
              <w:spacing w:before="240" w:after="240"/>
              <w:rPr>
                <w:color w:val="444444"/>
                <w:sz w:val="18"/>
                <w:szCs w:val="18"/>
                <w:highlight w:val="white"/>
              </w:rPr>
            </w:pPr>
            <w:r>
              <w:rPr>
                <w:color w:val="444444"/>
                <w:sz w:val="18"/>
                <w:szCs w:val="18"/>
                <w:highlight w:val="white"/>
              </w:rPr>
              <w:t>To begin, you must:</w:t>
            </w:r>
          </w:p>
          <w:p w14:paraId="1D78F8BB" w14:textId="77777777" w:rsidR="00CF626A" w:rsidRDefault="00375E6B">
            <w:pPr>
              <w:spacing w:before="240" w:after="240"/>
              <w:ind w:left="220"/>
              <w:rPr>
                <w:color w:val="444444"/>
                <w:sz w:val="18"/>
                <w:szCs w:val="18"/>
                <w:highlight w:val="white"/>
              </w:rPr>
            </w:pPr>
            <w:proofErr w:type="gramStart"/>
            <w:r>
              <w:rPr>
                <w:color w:val="444444"/>
                <w:sz w:val="18"/>
                <w:szCs w:val="18"/>
                <w:highlight w:val="white"/>
              </w:rPr>
              <w:t>·</w:t>
            </w:r>
            <w:r>
              <w:rPr>
                <w:rFonts w:ascii="Times New Roman" w:eastAsia="Times New Roman" w:hAnsi="Times New Roman" w:cs="Times New Roman"/>
                <w:color w:val="444444"/>
                <w:sz w:val="18"/>
                <w:szCs w:val="18"/>
                <w:highlight w:val="white"/>
              </w:rPr>
              <w:t xml:space="preserve">  </w:t>
            </w:r>
            <w:r>
              <w:rPr>
                <w:color w:val="444444"/>
                <w:sz w:val="18"/>
                <w:szCs w:val="18"/>
                <w:highlight w:val="white"/>
              </w:rPr>
              <w:t>First</w:t>
            </w:r>
            <w:proofErr w:type="gramEnd"/>
            <w:r>
              <w:rPr>
                <w:color w:val="444444"/>
                <w:sz w:val="18"/>
                <w:szCs w:val="18"/>
                <w:highlight w:val="white"/>
              </w:rPr>
              <w:t>, think about what gets you excited about reading.  Is it the characters?  Or is it the setting, an exciting plot, interesting themes, or a personal connection you have with the story?  Do you like to read about our world through nonfiction?</w:t>
            </w:r>
          </w:p>
          <w:p w14:paraId="44EAD3CF" w14:textId="77777777" w:rsidR="00CF626A" w:rsidRDefault="00375E6B">
            <w:pPr>
              <w:spacing w:before="240" w:after="240"/>
              <w:ind w:left="220"/>
              <w:rPr>
                <w:color w:val="444444"/>
                <w:sz w:val="18"/>
                <w:szCs w:val="18"/>
                <w:highlight w:val="white"/>
              </w:rPr>
            </w:pPr>
            <w:proofErr w:type="gramStart"/>
            <w:r>
              <w:rPr>
                <w:color w:val="444444"/>
                <w:sz w:val="18"/>
                <w:szCs w:val="18"/>
                <w:highlight w:val="white"/>
              </w:rPr>
              <w:t>·</w:t>
            </w:r>
            <w:r>
              <w:rPr>
                <w:rFonts w:ascii="Times New Roman" w:eastAsia="Times New Roman" w:hAnsi="Times New Roman" w:cs="Times New Roman"/>
                <w:color w:val="444444"/>
                <w:sz w:val="18"/>
                <w:szCs w:val="18"/>
                <w:highlight w:val="white"/>
              </w:rPr>
              <w:t xml:space="preserve">  </w:t>
            </w:r>
            <w:r>
              <w:rPr>
                <w:color w:val="444444"/>
                <w:sz w:val="18"/>
                <w:szCs w:val="18"/>
                <w:highlight w:val="white"/>
              </w:rPr>
              <w:t>Second</w:t>
            </w:r>
            <w:proofErr w:type="gramEnd"/>
            <w:r>
              <w:rPr>
                <w:color w:val="444444"/>
                <w:sz w:val="18"/>
                <w:szCs w:val="18"/>
                <w:highlight w:val="white"/>
              </w:rPr>
              <w:t xml:space="preserve">, find a great book to share. </w:t>
            </w:r>
          </w:p>
          <w:p w14:paraId="7FCC76AD" w14:textId="77777777" w:rsidR="00CF626A" w:rsidRDefault="00375E6B">
            <w:pPr>
              <w:spacing w:before="240" w:after="240"/>
              <w:ind w:left="220"/>
              <w:rPr>
                <w:color w:val="444444"/>
                <w:sz w:val="18"/>
                <w:szCs w:val="18"/>
                <w:highlight w:val="white"/>
              </w:rPr>
            </w:pPr>
            <w:proofErr w:type="gramStart"/>
            <w:r>
              <w:rPr>
                <w:color w:val="444444"/>
                <w:sz w:val="18"/>
                <w:szCs w:val="18"/>
                <w:highlight w:val="white"/>
              </w:rPr>
              <w:t>·</w:t>
            </w:r>
            <w:r>
              <w:rPr>
                <w:rFonts w:ascii="Times New Roman" w:eastAsia="Times New Roman" w:hAnsi="Times New Roman" w:cs="Times New Roman"/>
                <w:color w:val="444444"/>
                <w:sz w:val="18"/>
                <w:szCs w:val="18"/>
                <w:highlight w:val="white"/>
              </w:rPr>
              <w:t xml:space="preserve">  </w:t>
            </w:r>
            <w:r>
              <w:rPr>
                <w:color w:val="444444"/>
                <w:sz w:val="18"/>
                <w:szCs w:val="18"/>
                <w:highlight w:val="white"/>
              </w:rPr>
              <w:t>Third</w:t>
            </w:r>
            <w:proofErr w:type="gramEnd"/>
            <w:r>
              <w:rPr>
                <w:color w:val="444444"/>
                <w:sz w:val="18"/>
                <w:szCs w:val="18"/>
                <w:highlight w:val="white"/>
              </w:rPr>
              <w:t xml:space="preserve">, prepare the attached </w:t>
            </w:r>
            <w:proofErr w:type="spellStart"/>
            <w:r>
              <w:rPr>
                <w:color w:val="444444"/>
                <w:sz w:val="18"/>
                <w:szCs w:val="18"/>
                <w:highlight w:val="white"/>
              </w:rPr>
              <w:t>booktalk</w:t>
            </w:r>
            <w:proofErr w:type="spellEnd"/>
            <w:r>
              <w:rPr>
                <w:color w:val="444444"/>
                <w:sz w:val="18"/>
                <w:szCs w:val="18"/>
                <w:highlight w:val="white"/>
              </w:rPr>
              <w:t xml:space="preserve"> form to help you prepare for the talk.  Use the notes from your Summer Reading Log to remind you of the details.</w:t>
            </w:r>
          </w:p>
          <w:p w14:paraId="61F1B9D1" w14:textId="77777777" w:rsidR="00CF626A" w:rsidRDefault="00375E6B">
            <w:pPr>
              <w:spacing w:before="240" w:after="240"/>
              <w:ind w:left="220"/>
              <w:rPr>
                <w:color w:val="444444"/>
                <w:sz w:val="18"/>
                <w:szCs w:val="18"/>
                <w:highlight w:val="white"/>
              </w:rPr>
            </w:pPr>
            <w:proofErr w:type="gramStart"/>
            <w:r>
              <w:rPr>
                <w:color w:val="444444"/>
                <w:sz w:val="18"/>
                <w:szCs w:val="18"/>
                <w:highlight w:val="white"/>
              </w:rPr>
              <w:t>·</w:t>
            </w:r>
            <w:r>
              <w:rPr>
                <w:rFonts w:ascii="Times New Roman" w:eastAsia="Times New Roman" w:hAnsi="Times New Roman" w:cs="Times New Roman"/>
                <w:color w:val="444444"/>
                <w:sz w:val="18"/>
                <w:szCs w:val="18"/>
                <w:highlight w:val="white"/>
              </w:rPr>
              <w:t xml:space="preserve">  </w:t>
            </w:r>
            <w:r>
              <w:rPr>
                <w:color w:val="444444"/>
                <w:sz w:val="18"/>
                <w:szCs w:val="18"/>
                <w:highlight w:val="white"/>
              </w:rPr>
              <w:t>Fourth</w:t>
            </w:r>
            <w:proofErr w:type="gramEnd"/>
            <w:r>
              <w:rPr>
                <w:color w:val="444444"/>
                <w:sz w:val="18"/>
                <w:szCs w:val="18"/>
                <w:highlight w:val="white"/>
              </w:rPr>
              <w:t xml:space="preserve">, prepare an exciting script for your </w:t>
            </w:r>
            <w:proofErr w:type="spellStart"/>
            <w:r>
              <w:rPr>
                <w:color w:val="444444"/>
                <w:sz w:val="18"/>
                <w:szCs w:val="18"/>
                <w:highlight w:val="white"/>
              </w:rPr>
              <w:t>booktalk</w:t>
            </w:r>
            <w:proofErr w:type="spellEnd"/>
            <w:r>
              <w:rPr>
                <w:color w:val="444444"/>
                <w:sz w:val="18"/>
                <w:szCs w:val="18"/>
                <w:highlight w:val="white"/>
              </w:rPr>
              <w:t xml:space="preserve"> by:</w:t>
            </w:r>
          </w:p>
          <w:p w14:paraId="11726138" w14:textId="77777777" w:rsidR="00CF626A" w:rsidRDefault="00375E6B">
            <w:pPr>
              <w:spacing w:before="240" w:after="240"/>
              <w:ind w:left="720"/>
              <w:rPr>
                <w:color w:val="444444"/>
                <w:sz w:val="18"/>
                <w:szCs w:val="18"/>
                <w:highlight w:val="white"/>
              </w:rPr>
            </w:pPr>
            <w:r>
              <w:rPr>
                <w:color w:val="444444"/>
                <w:sz w:val="18"/>
                <w:szCs w:val="18"/>
                <w:highlight w:val="white"/>
              </w:rPr>
              <w:t xml:space="preserve">1.   </w:t>
            </w:r>
            <w:r>
              <w:rPr>
                <w:color w:val="444444"/>
                <w:sz w:val="18"/>
                <w:szCs w:val="18"/>
                <w:highlight w:val="white"/>
              </w:rPr>
              <w:tab/>
              <w:t>Includ</w:t>
            </w:r>
            <w:r>
              <w:rPr>
                <w:color w:val="444444"/>
                <w:sz w:val="18"/>
                <w:szCs w:val="18"/>
                <w:highlight w:val="white"/>
              </w:rPr>
              <w:t>ing an interesting hook.</w:t>
            </w:r>
          </w:p>
          <w:p w14:paraId="6C085019" w14:textId="77777777" w:rsidR="00CF626A" w:rsidRDefault="00375E6B">
            <w:pPr>
              <w:spacing w:before="240" w:after="240"/>
              <w:ind w:left="720"/>
              <w:rPr>
                <w:color w:val="444444"/>
                <w:sz w:val="18"/>
                <w:szCs w:val="18"/>
                <w:highlight w:val="white"/>
              </w:rPr>
            </w:pPr>
            <w:r>
              <w:rPr>
                <w:color w:val="444444"/>
                <w:sz w:val="18"/>
                <w:szCs w:val="18"/>
                <w:highlight w:val="white"/>
              </w:rPr>
              <w:t xml:space="preserve">2.   </w:t>
            </w:r>
            <w:r>
              <w:rPr>
                <w:color w:val="444444"/>
                <w:sz w:val="18"/>
                <w:szCs w:val="18"/>
                <w:highlight w:val="white"/>
              </w:rPr>
              <w:tab/>
              <w:t>Thoroughly and vividly describing the text by using interesting words.</w:t>
            </w:r>
          </w:p>
          <w:p w14:paraId="15F5B61D" w14:textId="77777777" w:rsidR="00CF626A" w:rsidRDefault="00375E6B">
            <w:pPr>
              <w:spacing w:before="240" w:after="240"/>
              <w:ind w:left="720"/>
              <w:rPr>
                <w:color w:val="444444"/>
                <w:sz w:val="18"/>
                <w:szCs w:val="18"/>
                <w:highlight w:val="white"/>
              </w:rPr>
            </w:pPr>
            <w:r>
              <w:rPr>
                <w:color w:val="444444"/>
                <w:sz w:val="18"/>
                <w:szCs w:val="18"/>
                <w:highlight w:val="white"/>
              </w:rPr>
              <w:t xml:space="preserve">3.   </w:t>
            </w:r>
            <w:r>
              <w:rPr>
                <w:color w:val="444444"/>
                <w:sz w:val="18"/>
                <w:szCs w:val="18"/>
                <w:highlight w:val="white"/>
              </w:rPr>
              <w:tab/>
              <w:t>Explain how the text can be connected to the listeners in the class.</w:t>
            </w:r>
          </w:p>
          <w:p w14:paraId="0E5820B9" w14:textId="77777777" w:rsidR="00CF626A" w:rsidRDefault="00375E6B">
            <w:pPr>
              <w:spacing w:before="240" w:after="240"/>
              <w:ind w:left="720"/>
              <w:rPr>
                <w:color w:val="444444"/>
                <w:sz w:val="18"/>
                <w:szCs w:val="18"/>
                <w:highlight w:val="white"/>
              </w:rPr>
            </w:pPr>
            <w:r>
              <w:rPr>
                <w:color w:val="444444"/>
                <w:sz w:val="18"/>
                <w:szCs w:val="18"/>
                <w:highlight w:val="white"/>
              </w:rPr>
              <w:t xml:space="preserve">4.   </w:t>
            </w:r>
            <w:r>
              <w:rPr>
                <w:color w:val="444444"/>
                <w:sz w:val="18"/>
                <w:szCs w:val="18"/>
                <w:highlight w:val="white"/>
              </w:rPr>
              <w:tab/>
            </w:r>
            <w:r>
              <w:rPr>
                <w:color w:val="444444"/>
                <w:sz w:val="18"/>
                <w:szCs w:val="18"/>
                <w:highlight w:val="white"/>
              </w:rPr>
              <w:t>Retelling an exciting part of the story without giving away too much information to ruin it.</w:t>
            </w:r>
          </w:p>
          <w:p w14:paraId="65EC16CC" w14:textId="77777777" w:rsidR="00CF626A" w:rsidRDefault="00375E6B">
            <w:pPr>
              <w:spacing w:before="240" w:after="240"/>
              <w:ind w:left="720"/>
              <w:rPr>
                <w:color w:val="444444"/>
                <w:sz w:val="18"/>
                <w:szCs w:val="18"/>
                <w:highlight w:val="white"/>
              </w:rPr>
            </w:pPr>
            <w:r>
              <w:rPr>
                <w:color w:val="444444"/>
                <w:sz w:val="18"/>
                <w:szCs w:val="18"/>
                <w:highlight w:val="white"/>
              </w:rPr>
              <w:t xml:space="preserve">5.   </w:t>
            </w:r>
            <w:r>
              <w:rPr>
                <w:color w:val="444444"/>
                <w:sz w:val="18"/>
                <w:szCs w:val="18"/>
                <w:highlight w:val="white"/>
              </w:rPr>
              <w:tab/>
              <w:t>Using props where appropriate to build interest.</w:t>
            </w:r>
          </w:p>
          <w:p w14:paraId="2D3375CA" w14:textId="77777777" w:rsidR="00CF626A" w:rsidRDefault="00375E6B">
            <w:pPr>
              <w:spacing w:before="240" w:after="240"/>
              <w:ind w:left="720"/>
              <w:rPr>
                <w:color w:val="444444"/>
                <w:sz w:val="18"/>
                <w:szCs w:val="18"/>
                <w:highlight w:val="white"/>
              </w:rPr>
            </w:pPr>
            <w:r>
              <w:rPr>
                <w:color w:val="444444"/>
                <w:sz w:val="18"/>
                <w:szCs w:val="18"/>
                <w:highlight w:val="white"/>
              </w:rPr>
              <w:t xml:space="preserve">6.   </w:t>
            </w:r>
            <w:r>
              <w:rPr>
                <w:color w:val="444444"/>
                <w:sz w:val="18"/>
                <w:szCs w:val="18"/>
                <w:highlight w:val="white"/>
              </w:rPr>
              <w:tab/>
              <w:t xml:space="preserve">Restating the title and author at the end of your </w:t>
            </w:r>
            <w:proofErr w:type="spellStart"/>
            <w:r>
              <w:rPr>
                <w:color w:val="444444"/>
                <w:sz w:val="18"/>
                <w:szCs w:val="18"/>
                <w:highlight w:val="white"/>
              </w:rPr>
              <w:t>booktalk</w:t>
            </w:r>
            <w:proofErr w:type="spellEnd"/>
            <w:r>
              <w:rPr>
                <w:color w:val="444444"/>
                <w:sz w:val="18"/>
                <w:szCs w:val="18"/>
                <w:highlight w:val="white"/>
              </w:rPr>
              <w:t>.</w:t>
            </w:r>
          </w:p>
          <w:p w14:paraId="2A3A8C84" w14:textId="77777777" w:rsidR="00CF626A" w:rsidRDefault="00375E6B">
            <w:pPr>
              <w:spacing w:before="240" w:after="240"/>
              <w:ind w:left="720"/>
              <w:rPr>
                <w:color w:val="444444"/>
                <w:sz w:val="18"/>
                <w:szCs w:val="18"/>
                <w:highlight w:val="white"/>
              </w:rPr>
            </w:pPr>
            <w:r>
              <w:rPr>
                <w:color w:val="444444"/>
                <w:sz w:val="18"/>
                <w:szCs w:val="18"/>
                <w:highlight w:val="white"/>
              </w:rPr>
              <w:t xml:space="preserve">7.   </w:t>
            </w:r>
            <w:r>
              <w:rPr>
                <w:color w:val="444444"/>
                <w:sz w:val="18"/>
                <w:szCs w:val="18"/>
                <w:highlight w:val="white"/>
              </w:rPr>
              <w:tab/>
              <w:t>Leaving your listeners with a compel</w:t>
            </w:r>
            <w:r>
              <w:rPr>
                <w:color w:val="444444"/>
                <w:sz w:val="18"/>
                <w:szCs w:val="18"/>
                <w:highlight w:val="white"/>
              </w:rPr>
              <w:t>ling reason for checking out the book you recommended.</w:t>
            </w:r>
          </w:p>
          <w:p w14:paraId="232D7E65" w14:textId="77777777" w:rsidR="00CF626A" w:rsidRDefault="00375E6B">
            <w:pPr>
              <w:spacing w:before="240" w:after="240"/>
              <w:ind w:left="220"/>
              <w:rPr>
                <w:color w:val="444444"/>
                <w:sz w:val="18"/>
                <w:szCs w:val="18"/>
                <w:highlight w:val="white"/>
              </w:rPr>
            </w:pPr>
            <w:proofErr w:type="gramStart"/>
            <w:r>
              <w:rPr>
                <w:color w:val="444444"/>
                <w:sz w:val="18"/>
                <w:szCs w:val="18"/>
                <w:highlight w:val="white"/>
              </w:rPr>
              <w:t>·</w:t>
            </w:r>
            <w:r>
              <w:rPr>
                <w:rFonts w:ascii="Times New Roman" w:eastAsia="Times New Roman" w:hAnsi="Times New Roman" w:cs="Times New Roman"/>
                <w:color w:val="444444"/>
                <w:sz w:val="18"/>
                <w:szCs w:val="18"/>
                <w:highlight w:val="white"/>
              </w:rPr>
              <w:t xml:space="preserve">  </w:t>
            </w:r>
            <w:r>
              <w:rPr>
                <w:color w:val="444444"/>
                <w:sz w:val="18"/>
                <w:szCs w:val="18"/>
                <w:highlight w:val="white"/>
              </w:rPr>
              <w:t>Fifth</w:t>
            </w:r>
            <w:proofErr w:type="gramEnd"/>
            <w:r>
              <w:rPr>
                <w:color w:val="444444"/>
                <w:sz w:val="18"/>
                <w:szCs w:val="18"/>
                <w:highlight w:val="white"/>
              </w:rPr>
              <w:t xml:space="preserve">, deliver your </w:t>
            </w:r>
            <w:proofErr w:type="spellStart"/>
            <w:r>
              <w:rPr>
                <w:color w:val="444444"/>
                <w:sz w:val="18"/>
                <w:szCs w:val="18"/>
                <w:highlight w:val="white"/>
              </w:rPr>
              <w:t>booktalk</w:t>
            </w:r>
            <w:proofErr w:type="spellEnd"/>
            <w:r>
              <w:rPr>
                <w:color w:val="444444"/>
                <w:sz w:val="18"/>
                <w:szCs w:val="18"/>
                <w:highlight w:val="white"/>
              </w:rPr>
              <w:t xml:space="preserve"> to your audience.  Remember to:</w:t>
            </w:r>
          </w:p>
          <w:p w14:paraId="2356A563" w14:textId="77777777" w:rsidR="00CF626A" w:rsidRDefault="00375E6B">
            <w:pPr>
              <w:spacing w:before="240" w:after="240"/>
              <w:ind w:left="720"/>
              <w:rPr>
                <w:color w:val="444444"/>
                <w:sz w:val="18"/>
                <w:szCs w:val="18"/>
                <w:highlight w:val="white"/>
              </w:rPr>
            </w:pPr>
            <w:r>
              <w:rPr>
                <w:color w:val="444444"/>
                <w:sz w:val="18"/>
                <w:szCs w:val="18"/>
                <w:highlight w:val="white"/>
              </w:rPr>
              <w:t>1.       Speak loudly and clearly.</w:t>
            </w:r>
          </w:p>
          <w:p w14:paraId="4E137F63" w14:textId="77777777" w:rsidR="00CF626A" w:rsidRDefault="00375E6B">
            <w:pPr>
              <w:spacing w:before="240" w:after="240"/>
              <w:ind w:left="720"/>
              <w:rPr>
                <w:color w:val="444444"/>
                <w:sz w:val="18"/>
                <w:szCs w:val="18"/>
                <w:highlight w:val="white"/>
              </w:rPr>
            </w:pPr>
            <w:r>
              <w:rPr>
                <w:color w:val="444444"/>
                <w:sz w:val="18"/>
                <w:szCs w:val="18"/>
                <w:highlight w:val="white"/>
              </w:rPr>
              <w:t>2.       Make frequent eye contact with your audience.</w:t>
            </w:r>
          </w:p>
          <w:p w14:paraId="5D0ACA30" w14:textId="77777777" w:rsidR="00CF626A" w:rsidRDefault="00375E6B">
            <w:pPr>
              <w:spacing w:before="240" w:after="240"/>
              <w:ind w:left="720"/>
              <w:rPr>
                <w:color w:val="444444"/>
                <w:sz w:val="18"/>
                <w:szCs w:val="18"/>
                <w:highlight w:val="white"/>
              </w:rPr>
            </w:pPr>
            <w:r>
              <w:rPr>
                <w:color w:val="444444"/>
                <w:sz w:val="18"/>
                <w:szCs w:val="18"/>
                <w:highlight w:val="white"/>
              </w:rPr>
              <w:t xml:space="preserve">3.       Speak with enthusiasm.  Remember </w:t>
            </w:r>
            <w:proofErr w:type="gramStart"/>
            <w:r>
              <w:rPr>
                <w:color w:val="444444"/>
                <w:sz w:val="18"/>
                <w:szCs w:val="18"/>
                <w:highlight w:val="white"/>
              </w:rPr>
              <w:t>it’s</w:t>
            </w:r>
            <w:proofErr w:type="gramEnd"/>
            <w:r>
              <w:rPr>
                <w:color w:val="444444"/>
                <w:sz w:val="18"/>
                <w:szCs w:val="18"/>
                <w:highlight w:val="white"/>
              </w:rPr>
              <w:t xml:space="preserve"> </w:t>
            </w:r>
            <w:r>
              <w:rPr>
                <w:color w:val="444444"/>
                <w:sz w:val="18"/>
                <w:szCs w:val="18"/>
                <w:highlight w:val="white"/>
              </w:rPr>
              <w:t>your job to hook your reader.</w:t>
            </w:r>
          </w:p>
        </w:tc>
      </w:tr>
      <w:tr w:rsidR="00CF626A" w14:paraId="077AA273" w14:textId="77777777" w:rsidTr="005C7DF6">
        <w:trPr>
          <w:trHeight w:val="485"/>
          <w:jc w:val="center"/>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069531" w14:textId="77777777" w:rsidR="00CF626A" w:rsidRDefault="00375E6B">
            <w:pPr>
              <w:spacing w:before="240" w:after="240"/>
              <w:rPr>
                <w:rFonts w:ascii="Verdana" w:eastAsia="Verdana" w:hAnsi="Verdana" w:cs="Verdana"/>
                <w:b/>
                <w:color w:val="444444"/>
                <w:highlight w:val="white"/>
              </w:rPr>
            </w:pPr>
            <w:r>
              <w:rPr>
                <w:rFonts w:ascii="Verdana" w:eastAsia="Verdana" w:hAnsi="Verdana" w:cs="Verdana"/>
                <w:b/>
                <w:color w:val="444444"/>
                <w:highlight w:val="white"/>
              </w:rPr>
              <w:t>Assessment</w:t>
            </w:r>
          </w:p>
        </w:tc>
        <w:tc>
          <w:tcPr>
            <w:tcW w:w="7635" w:type="dxa"/>
            <w:tcBorders>
              <w:top w:val="nil"/>
              <w:left w:val="nil"/>
              <w:bottom w:val="single" w:sz="8" w:space="0" w:color="000000"/>
              <w:right w:val="single" w:sz="8" w:space="0" w:color="000000"/>
            </w:tcBorders>
            <w:tcMar>
              <w:top w:w="100" w:type="dxa"/>
              <w:left w:w="100" w:type="dxa"/>
              <w:bottom w:w="100" w:type="dxa"/>
              <w:right w:w="100" w:type="dxa"/>
            </w:tcMar>
          </w:tcPr>
          <w:p w14:paraId="08964250" w14:textId="77777777" w:rsidR="00CF626A" w:rsidRDefault="00375E6B">
            <w:pPr>
              <w:spacing w:before="240" w:after="240"/>
              <w:rPr>
                <w:color w:val="444444"/>
                <w:sz w:val="18"/>
                <w:szCs w:val="18"/>
                <w:highlight w:val="white"/>
              </w:rPr>
            </w:pPr>
            <w:r>
              <w:rPr>
                <w:color w:val="444444"/>
                <w:sz w:val="18"/>
                <w:szCs w:val="18"/>
                <w:highlight w:val="white"/>
              </w:rPr>
              <w:t xml:space="preserve">You will be graded using the </w:t>
            </w:r>
            <w:proofErr w:type="spellStart"/>
            <w:r>
              <w:rPr>
                <w:color w:val="444444"/>
                <w:sz w:val="18"/>
                <w:szCs w:val="18"/>
                <w:highlight w:val="white"/>
              </w:rPr>
              <w:t>BookTalk</w:t>
            </w:r>
            <w:proofErr w:type="spellEnd"/>
            <w:r>
              <w:rPr>
                <w:color w:val="444444"/>
                <w:sz w:val="18"/>
                <w:szCs w:val="18"/>
                <w:highlight w:val="white"/>
              </w:rPr>
              <w:t xml:space="preserve"> Rubric.</w:t>
            </w:r>
          </w:p>
        </w:tc>
      </w:tr>
    </w:tbl>
    <w:p w14:paraId="06B6CFC7" w14:textId="77777777" w:rsidR="00CF626A" w:rsidRDefault="00375E6B">
      <w:pPr>
        <w:spacing w:before="240" w:after="240"/>
        <w:rPr>
          <w:color w:val="444444"/>
          <w:sz w:val="24"/>
          <w:szCs w:val="24"/>
          <w:highlight w:val="white"/>
        </w:rPr>
      </w:pPr>
      <w:r>
        <w:rPr>
          <w:color w:val="444444"/>
          <w:sz w:val="24"/>
          <w:szCs w:val="24"/>
          <w:highlight w:val="white"/>
        </w:rPr>
        <w:t xml:space="preserve"> </w:t>
      </w:r>
    </w:p>
    <w:p w14:paraId="5FD34885" w14:textId="77777777" w:rsidR="005C7DF6" w:rsidRDefault="005C7DF6">
      <w:pPr>
        <w:spacing w:before="240" w:after="240"/>
        <w:jc w:val="center"/>
        <w:rPr>
          <w:b/>
          <w:color w:val="444444"/>
          <w:sz w:val="44"/>
          <w:szCs w:val="44"/>
          <w:highlight w:val="white"/>
        </w:rPr>
      </w:pPr>
    </w:p>
    <w:p w14:paraId="2E4DA909" w14:textId="58556A13" w:rsidR="00CF626A" w:rsidRDefault="00375E6B">
      <w:pPr>
        <w:spacing w:before="240" w:after="240"/>
        <w:jc w:val="center"/>
        <w:rPr>
          <w:b/>
          <w:color w:val="444444"/>
          <w:sz w:val="32"/>
          <w:szCs w:val="32"/>
          <w:highlight w:val="white"/>
        </w:rPr>
      </w:pPr>
      <w:proofErr w:type="spellStart"/>
      <w:r>
        <w:rPr>
          <w:b/>
          <w:color w:val="444444"/>
          <w:sz w:val="44"/>
          <w:szCs w:val="44"/>
          <w:highlight w:val="white"/>
        </w:rPr>
        <w:lastRenderedPageBreak/>
        <w:t>Booktalk</w:t>
      </w:r>
      <w:proofErr w:type="spellEnd"/>
      <w:r>
        <w:rPr>
          <w:b/>
          <w:color w:val="444444"/>
          <w:sz w:val="44"/>
          <w:szCs w:val="44"/>
          <w:highlight w:val="white"/>
        </w:rPr>
        <w:t xml:space="preserve"> Student Checklist</w:t>
      </w:r>
      <w:r>
        <w:rPr>
          <w:b/>
          <w:color w:val="444444"/>
          <w:sz w:val="32"/>
          <w:szCs w:val="32"/>
          <w:highlight w:val="white"/>
        </w:rPr>
        <w:t xml:space="preserve"> </w:t>
      </w:r>
    </w:p>
    <w:tbl>
      <w:tblPr>
        <w:tblStyle w:val="a3"/>
        <w:tblW w:w="8640" w:type="dxa"/>
        <w:jc w:val="center"/>
        <w:tblBorders>
          <w:top w:val="nil"/>
          <w:left w:val="nil"/>
          <w:bottom w:val="nil"/>
          <w:right w:val="nil"/>
          <w:insideH w:val="nil"/>
          <w:insideV w:val="nil"/>
        </w:tblBorders>
        <w:tblLayout w:type="fixed"/>
        <w:tblLook w:val="0600" w:firstRow="0" w:lastRow="0" w:firstColumn="0" w:lastColumn="0" w:noHBand="1" w:noVBand="1"/>
      </w:tblPr>
      <w:tblGrid>
        <w:gridCol w:w="7290"/>
        <w:gridCol w:w="705"/>
        <w:gridCol w:w="645"/>
      </w:tblGrid>
      <w:tr w:rsidR="00CF626A" w14:paraId="36519EEA" w14:textId="77777777" w:rsidTr="005C7DF6">
        <w:trPr>
          <w:trHeight w:val="485"/>
          <w:jc w:val="center"/>
        </w:trPr>
        <w:tc>
          <w:tcPr>
            <w:tcW w:w="7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A8A65" w14:textId="77777777" w:rsidR="00CF626A" w:rsidRDefault="00375E6B">
            <w:pPr>
              <w:spacing w:before="240" w:after="240"/>
              <w:rPr>
                <w:b/>
                <w:color w:val="444444"/>
                <w:sz w:val="24"/>
                <w:szCs w:val="24"/>
                <w:highlight w:val="white"/>
              </w:rPr>
            </w:pPr>
            <w:r>
              <w:rPr>
                <w:b/>
                <w:color w:val="444444"/>
                <w:sz w:val="24"/>
                <w:szCs w:val="24"/>
                <w:highlight w:val="white"/>
              </w:rPr>
              <w:t>Guiding Questions</w:t>
            </w:r>
          </w:p>
        </w:tc>
        <w:tc>
          <w:tcPr>
            <w:tcW w:w="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7C3382" w14:textId="77777777" w:rsidR="00CF626A" w:rsidRDefault="00375E6B">
            <w:pPr>
              <w:spacing w:before="240" w:after="240"/>
              <w:rPr>
                <w:b/>
                <w:color w:val="444444"/>
                <w:sz w:val="24"/>
                <w:szCs w:val="24"/>
                <w:highlight w:val="white"/>
              </w:rPr>
            </w:pPr>
            <w:r>
              <w:rPr>
                <w:b/>
                <w:color w:val="444444"/>
                <w:sz w:val="24"/>
                <w:szCs w:val="24"/>
                <w:highlight w:val="white"/>
              </w:rPr>
              <w:t>Yes?</w:t>
            </w:r>
          </w:p>
        </w:tc>
        <w:tc>
          <w:tcPr>
            <w:tcW w:w="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D0F4F1" w14:textId="77777777" w:rsidR="00CF626A" w:rsidRDefault="00375E6B">
            <w:pPr>
              <w:spacing w:before="240" w:after="240"/>
              <w:rPr>
                <w:b/>
                <w:color w:val="444444"/>
                <w:sz w:val="24"/>
                <w:szCs w:val="24"/>
                <w:highlight w:val="white"/>
              </w:rPr>
            </w:pPr>
            <w:r>
              <w:rPr>
                <w:b/>
                <w:color w:val="444444"/>
                <w:sz w:val="24"/>
                <w:szCs w:val="24"/>
                <w:highlight w:val="white"/>
              </w:rPr>
              <w:t>No?</w:t>
            </w:r>
          </w:p>
        </w:tc>
      </w:tr>
      <w:tr w:rsidR="00CF626A" w14:paraId="0480F1AF" w14:textId="77777777" w:rsidTr="005C7DF6">
        <w:trPr>
          <w:trHeight w:val="485"/>
          <w:jc w:val="center"/>
        </w:trPr>
        <w:tc>
          <w:tcPr>
            <w:tcW w:w="7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4A36EB" w14:textId="77777777" w:rsidR="00CF626A" w:rsidRDefault="00375E6B">
            <w:pPr>
              <w:spacing w:before="240" w:after="240"/>
              <w:rPr>
                <w:color w:val="444444"/>
                <w:sz w:val="24"/>
                <w:szCs w:val="24"/>
                <w:highlight w:val="white"/>
              </w:rPr>
            </w:pPr>
            <w:r>
              <w:rPr>
                <w:color w:val="444444"/>
                <w:sz w:val="24"/>
                <w:szCs w:val="24"/>
                <w:highlight w:val="white"/>
              </w:rPr>
              <w:t>Am I prepared to explain why this book is at my appropriate level?</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14:paraId="5E29D340"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14:paraId="059A1E16"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r>
      <w:tr w:rsidR="00CF626A" w14:paraId="0D4C0ED1" w14:textId="77777777" w:rsidTr="005C7DF6">
        <w:trPr>
          <w:trHeight w:val="485"/>
          <w:jc w:val="center"/>
        </w:trPr>
        <w:tc>
          <w:tcPr>
            <w:tcW w:w="7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C4892F" w14:textId="77777777" w:rsidR="00CF626A" w:rsidRDefault="00375E6B">
            <w:pPr>
              <w:spacing w:before="240" w:after="240"/>
              <w:rPr>
                <w:color w:val="444444"/>
                <w:sz w:val="24"/>
                <w:szCs w:val="24"/>
                <w:highlight w:val="white"/>
              </w:rPr>
            </w:pPr>
            <w:r>
              <w:rPr>
                <w:color w:val="444444"/>
                <w:sz w:val="24"/>
                <w:szCs w:val="24"/>
                <w:highlight w:val="white"/>
              </w:rPr>
              <w:t xml:space="preserve">Did I remember to include the title, </w:t>
            </w:r>
            <w:proofErr w:type="gramStart"/>
            <w:r>
              <w:rPr>
                <w:color w:val="444444"/>
                <w:sz w:val="24"/>
                <w:szCs w:val="24"/>
                <w:highlight w:val="white"/>
              </w:rPr>
              <w:t>author</w:t>
            </w:r>
            <w:proofErr w:type="gramEnd"/>
            <w:r>
              <w:rPr>
                <w:color w:val="444444"/>
                <w:sz w:val="24"/>
                <w:szCs w:val="24"/>
                <w:highlight w:val="white"/>
              </w:rPr>
              <w:t xml:space="preserve"> and genre?</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14:paraId="4BCFBC45"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14:paraId="7B7687FE"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r>
      <w:tr w:rsidR="00CF626A" w14:paraId="5D2F4658" w14:textId="77777777" w:rsidTr="005C7DF6">
        <w:trPr>
          <w:trHeight w:val="485"/>
          <w:jc w:val="center"/>
        </w:trPr>
        <w:tc>
          <w:tcPr>
            <w:tcW w:w="7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E11F00" w14:textId="77777777" w:rsidR="00CF626A" w:rsidRDefault="00375E6B">
            <w:pPr>
              <w:spacing w:before="240" w:after="240"/>
              <w:rPr>
                <w:color w:val="444444"/>
                <w:sz w:val="24"/>
                <w:szCs w:val="24"/>
                <w:highlight w:val="white"/>
              </w:rPr>
            </w:pPr>
            <w:r>
              <w:rPr>
                <w:color w:val="444444"/>
                <w:sz w:val="24"/>
                <w:szCs w:val="24"/>
                <w:highlight w:val="white"/>
              </w:rPr>
              <w:t>Did I include several specific details about the book?</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14:paraId="0C6F09E3"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14:paraId="1ADAF680"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r>
      <w:tr w:rsidR="00CF626A" w14:paraId="565261E8" w14:textId="77777777" w:rsidTr="005C7DF6">
        <w:trPr>
          <w:trHeight w:val="485"/>
          <w:jc w:val="center"/>
        </w:trPr>
        <w:tc>
          <w:tcPr>
            <w:tcW w:w="7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AA807F" w14:textId="77777777" w:rsidR="00CF626A" w:rsidRDefault="00375E6B">
            <w:pPr>
              <w:spacing w:before="240" w:after="240"/>
              <w:rPr>
                <w:color w:val="444444"/>
                <w:sz w:val="24"/>
                <w:szCs w:val="24"/>
                <w:highlight w:val="white"/>
              </w:rPr>
            </w:pPr>
            <w:r>
              <w:rPr>
                <w:color w:val="444444"/>
                <w:sz w:val="24"/>
                <w:szCs w:val="24"/>
                <w:highlight w:val="white"/>
              </w:rPr>
              <w:t>Did I make a connection to share with my peers?</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14:paraId="1D1082DF"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14:paraId="1D796CDF"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r>
      <w:tr w:rsidR="00CF626A" w14:paraId="124BC349" w14:textId="77777777" w:rsidTr="005C7DF6">
        <w:trPr>
          <w:trHeight w:val="485"/>
          <w:jc w:val="center"/>
        </w:trPr>
        <w:tc>
          <w:tcPr>
            <w:tcW w:w="7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82D248" w14:textId="77777777" w:rsidR="00CF626A" w:rsidRDefault="00375E6B">
            <w:pPr>
              <w:spacing w:before="240" w:after="240"/>
              <w:rPr>
                <w:color w:val="444444"/>
                <w:sz w:val="24"/>
                <w:szCs w:val="24"/>
                <w:highlight w:val="white"/>
              </w:rPr>
            </w:pPr>
            <w:r>
              <w:rPr>
                <w:color w:val="444444"/>
                <w:sz w:val="24"/>
                <w:szCs w:val="24"/>
                <w:highlight w:val="white"/>
              </w:rPr>
              <w:t>Have I prepared a hook to begin the talk?</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14:paraId="02C9D533"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14:paraId="1404AC1E"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r>
      <w:tr w:rsidR="00CF626A" w14:paraId="2D181125" w14:textId="77777777" w:rsidTr="005C7DF6">
        <w:trPr>
          <w:trHeight w:val="485"/>
          <w:jc w:val="center"/>
        </w:trPr>
        <w:tc>
          <w:tcPr>
            <w:tcW w:w="7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8F7D77" w14:textId="77777777" w:rsidR="00CF626A" w:rsidRDefault="00375E6B">
            <w:pPr>
              <w:spacing w:before="240" w:after="240"/>
              <w:rPr>
                <w:color w:val="444444"/>
                <w:sz w:val="24"/>
                <w:szCs w:val="24"/>
                <w:highlight w:val="white"/>
              </w:rPr>
            </w:pPr>
            <w:r>
              <w:rPr>
                <w:color w:val="444444"/>
                <w:sz w:val="24"/>
                <w:szCs w:val="24"/>
                <w:highlight w:val="white"/>
              </w:rPr>
              <w:t>Am I ready to retell an exciting part of the text?</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14:paraId="3ECD360B"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14:paraId="619F088E"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r>
      <w:tr w:rsidR="00CF626A" w14:paraId="639582B1" w14:textId="77777777" w:rsidTr="005C7DF6">
        <w:trPr>
          <w:trHeight w:val="485"/>
          <w:jc w:val="center"/>
        </w:trPr>
        <w:tc>
          <w:tcPr>
            <w:tcW w:w="7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567EF4" w14:textId="77777777" w:rsidR="00CF626A" w:rsidRDefault="00375E6B">
            <w:pPr>
              <w:spacing w:before="240" w:after="240"/>
              <w:rPr>
                <w:color w:val="444444"/>
                <w:sz w:val="24"/>
                <w:szCs w:val="24"/>
                <w:highlight w:val="white"/>
              </w:rPr>
            </w:pPr>
            <w:r>
              <w:rPr>
                <w:color w:val="444444"/>
                <w:sz w:val="24"/>
                <w:szCs w:val="24"/>
                <w:highlight w:val="white"/>
              </w:rPr>
              <w:t xml:space="preserve">Am I prepared to restate the title, </w:t>
            </w:r>
            <w:proofErr w:type="gramStart"/>
            <w:r>
              <w:rPr>
                <w:color w:val="444444"/>
                <w:sz w:val="24"/>
                <w:szCs w:val="24"/>
                <w:highlight w:val="white"/>
              </w:rPr>
              <w:t>author</w:t>
            </w:r>
            <w:proofErr w:type="gramEnd"/>
            <w:r>
              <w:rPr>
                <w:color w:val="444444"/>
                <w:sz w:val="24"/>
                <w:szCs w:val="24"/>
                <w:highlight w:val="white"/>
              </w:rPr>
              <w:t xml:space="preserve"> and genre in my conclusion?</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14:paraId="04510733"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14:paraId="338DD79D"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r>
      <w:tr w:rsidR="00CF626A" w14:paraId="59621F26" w14:textId="77777777" w:rsidTr="005C7DF6">
        <w:trPr>
          <w:trHeight w:val="485"/>
          <w:jc w:val="center"/>
        </w:trPr>
        <w:tc>
          <w:tcPr>
            <w:tcW w:w="7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C3A646" w14:textId="77777777" w:rsidR="00CF626A" w:rsidRDefault="00375E6B">
            <w:pPr>
              <w:spacing w:before="240" w:after="240"/>
              <w:rPr>
                <w:color w:val="444444"/>
                <w:sz w:val="24"/>
                <w:szCs w:val="24"/>
                <w:highlight w:val="white"/>
              </w:rPr>
            </w:pPr>
            <w:r>
              <w:rPr>
                <w:color w:val="444444"/>
                <w:sz w:val="24"/>
                <w:szCs w:val="24"/>
                <w:highlight w:val="white"/>
              </w:rPr>
              <w:t>Am I prepared to share a strong reason for the audience to read the book?</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14:paraId="61CED3CC"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14:paraId="56A0296D"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r>
      <w:tr w:rsidR="00CF626A" w14:paraId="09785BFB" w14:textId="77777777" w:rsidTr="005C7DF6">
        <w:trPr>
          <w:trHeight w:val="485"/>
          <w:jc w:val="center"/>
        </w:trPr>
        <w:tc>
          <w:tcPr>
            <w:tcW w:w="7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51EBDE" w14:textId="77777777" w:rsidR="00CF626A" w:rsidRDefault="00375E6B">
            <w:pPr>
              <w:spacing w:before="240" w:after="240"/>
              <w:rPr>
                <w:color w:val="444444"/>
                <w:sz w:val="24"/>
                <w:szCs w:val="24"/>
                <w:highlight w:val="white"/>
              </w:rPr>
            </w:pPr>
            <w:r>
              <w:rPr>
                <w:color w:val="444444"/>
                <w:sz w:val="24"/>
                <w:szCs w:val="24"/>
                <w:highlight w:val="white"/>
              </w:rPr>
              <w:t>Have I practiced at least 3 times (at least once in front of someone else)?</w:t>
            </w:r>
          </w:p>
        </w:tc>
        <w:tc>
          <w:tcPr>
            <w:tcW w:w="705" w:type="dxa"/>
            <w:tcBorders>
              <w:top w:val="nil"/>
              <w:left w:val="nil"/>
              <w:bottom w:val="single" w:sz="8" w:space="0" w:color="000000"/>
              <w:right w:val="single" w:sz="8" w:space="0" w:color="000000"/>
            </w:tcBorders>
            <w:tcMar>
              <w:top w:w="100" w:type="dxa"/>
              <w:left w:w="100" w:type="dxa"/>
              <w:bottom w:w="100" w:type="dxa"/>
              <w:right w:w="100" w:type="dxa"/>
            </w:tcMar>
          </w:tcPr>
          <w:p w14:paraId="75D26F2C"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14:paraId="24FFEEC9" w14:textId="77777777" w:rsidR="00CF626A" w:rsidRDefault="00375E6B">
            <w:pPr>
              <w:spacing w:before="240" w:after="240"/>
              <w:rPr>
                <w:color w:val="444444"/>
                <w:sz w:val="24"/>
                <w:szCs w:val="24"/>
                <w:highlight w:val="white"/>
              </w:rPr>
            </w:pPr>
            <w:r>
              <w:rPr>
                <w:color w:val="444444"/>
                <w:sz w:val="24"/>
                <w:szCs w:val="24"/>
                <w:highlight w:val="white"/>
              </w:rPr>
              <w:t xml:space="preserve"> </w:t>
            </w:r>
          </w:p>
        </w:tc>
      </w:tr>
    </w:tbl>
    <w:p w14:paraId="696D602E" w14:textId="77777777" w:rsidR="00CF626A" w:rsidRDefault="00375E6B">
      <w:pPr>
        <w:spacing w:before="240"/>
        <w:jc w:val="center"/>
        <w:rPr>
          <w:b/>
          <w:color w:val="444444"/>
          <w:sz w:val="24"/>
          <w:szCs w:val="24"/>
          <w:highlight w:val="white"/>
        </w:rPr>
      </w:pPr>
      <w:r>
        <w:br w:type="page"/>
      </w:r>
    </w:p>
    <w:p w14:paraId="240FC72A" w14:textId="77777777" w:rsidR="00CF626A" w:rsidRDefault="00375E6B">
      <w:pPr>
        <w:spacing w:before="240"/>
        <w:jc w:val="center"/>
        <w:rPr>
          <w:b/>
          <w:color w:val="444444"/>
          <w:sz w:val="28"/>
          <w:szCs w:val="28"/>
          <w:highlight w:val="white"/>
        </w:rPr>
      </w:pPr>
      <w:r>
        <w:rPr>
          <w:b/>
          <w:color w:val="444444"/>
          <w:sz w:val="28"/>
          <w:szCs w:val="28"/>
          <w:highlight w:val="white"/>
        </w:rPr>
        <w:lastRenderedPageBreak/>
        <w:t>Student Led Book Talk Rubric</w:t>
      </w:r>
    </w:p>
    <w:p w14:paraId="0C5852CE" w14:textId="7979FFC0" w:rsidR="00CF626A" w:rsidRDefault="00375E6B" w:rsidP="005C7DF6">
      <w:pPr>
        <w:spacing w:before="240"/>
        <w:jc w:val="center"/>
        <w:rPr>
          <w:b/>
          <w:color w:val="444444"/>
          <w:sz w:val="24"/>
          <w:szCs w:val="24"/>
          <w:highlight w:val="white"/>
        </w:rPr>
      </w:pPr>
      <w:r>
        <w:rPr>
          <w:b/>
          <w:color w:val="444444"/>
          <w:sz w:val="24"/>
          <w:szCs w:val="24"/>
          <w:highlight w:val="white"/>
        </w:rPr>
        <w:t>Student Name: ________________________ Homeroom Teacher _______________</w:t>
      </w:r>
    </w:p>
    <w:tbl>
      <w:tblPr>
        <w:tblStyle w:val="a4"/>
        <w:tblW w:w="9300" w:type="dxa"/>
        <w:jc w:val="center"/>
        <w:tblBorders>
          <w:top w:val="nil"/>
          <w:left w:val="nil"/>
          <w:bottom w:val="nil"/>
          <w:right w:val="nil"/>
          <w:insideH w:val="nil"/>
          <w:insideV w:val="nil"/>
        </w:tblBorders>
        <w:tblLayout w:type="fixed"/>
        <w:tblLook w:val="0600" w:firstRow="0" w:lastRow="0" w:firstColumn="0" w:lastColumn="0" w:noHBand="1" w:noVBand="1"/>
      </w:tblPr>
      <w:tblGrid>
        <w:gridCol w:w="1845"/>
        <w:gridCol w:w="1440"/>
        <w:gridCol w:w="1485"/>
        <w:gridCol w:w="2985"/>
        <w:gridCol w:w="1545"/>
      </w:tblGrid>
      <w:tr w:rsidR="00CF626A" w14:paraId="67D5CE4B" w14:textId="77777777" w:rsidTr="005C7DF6">
        <w:trPr>
          <w:trHeight w:val="1215"/>
          <w:jc w:val="center"/>
        </w:trPr>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D5352" w14:textId="77777777" w:rsidR="00CF626A" w:rsidRDefault="00375E6B">
            <w:pPr>
              <w:spacing w:before="240" w:line="240" w:lineRule="auto"/>
              <w:rPr>
                <w:b/>
                <w:color w:val="444444"/>
                <w:sz w:val="18"/>
                <w:szCs w:val="18"/>
                <w:highlight w:val="white"/>
              </w:rPr>
            </w:pPr>
            <w:r>
              <w:rPr>
                <w:b/>
                <w:color w:val="444444"/>
                <w:sz w:val="18"/>
                <w:szCs w:val="18"/>
                <w:highlight w:val="white"/>
              </w:rPr>
              <w:t>CATEGORY</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224A42" w14:textId="77777777" w:rsidR="00CF626A" w:rsidRDefault="00375E6B">
            <w:pPr>
              <w:spacing w:before="240" w:line="240" w:lineRule="auto"/>
              <w:jc w:val="center"/>
              <w:rPr>
                <w:b/>
                <w:color w:val="444444"/>
                <w:sz w:val="18"/>
                <w:szCs w:val="18"/>
                <w:highlight w:val="white"/>
              </w:rPr>
            </w:pPr>
            <w:r>
              <w:rPr>
                <w:b/>
                <w:color w:val="444444"/>
                <w:sz w:val="18"/>
                <w:szCs w:val="18"/>
                <w:highlight w:val="white"/>
              </w:rPr>
              <w:t>3</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8774CF" w14:textId="77777777" w:rsidR="00CF626A" w:rsidRDefault="00375E6B">
            <w:pPr>
              <w:spacing w:before="240" w:line="240" w:lineRule="auto"/>
              <w:jc w:val="center"/>
              <w:rPr>
                <w:b/>
                <w:color w:val="444444"/>
                <w:sz w:val="18"/>
                <w:szCs w:val="18"/>
                <w:highlight w:val="white"/>
              </w:rPr>
            </w:pPr>
            <w:r>
              <w:rPr>
                <w:b/>
                <w:color w:val="444444"/>
                <w:sz w:val="18"/>
                <w:szCs w:val="18"/>
                <w:highlight w:val="white"/>
              </w:rPr>
              <w:t>2</w:t>
            </w:r>
          </w:p>
        </w:tc>
        <w:tc>
          <w:tcPr>
            <w:tcW w:w="2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98F0D5" w14:textId="77777777" w:rsidR="00CF626A" w:rsidRDefault="00375E6B">
            <w:pPr>
              <w:spacing w:before="240" w:line="240" w:lineRule="auto"/>
              <w:jc w:val="center"/>
              <w:rPr>
                <w:b/>
                <w:color w:val="444444"/>
                <w:sz w:val="18"/>
                <w:szCs w:val="18"/>
                <w:highlight w:val="white"/>
              </w:rPr>
            </w:pPr>
            <w:r>
              <w:rPr>
                <w:b/>
                <w:color w:val="444444"/>
                <w:sz w:val="18"/>
                <w:szCs w:val="18"/>
                <w:highlight w:val="white"/>
              </w:rPr>
              <w:t>1</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5BE7BB" w14:textId="77777777" w:rsidR="00CF626A" w:rsidRDefault="00375E6B">
            <w:pPr>
              <w:spacing w:before="240" w:line="240" w:lineRule="auto"/>
              <w:rPr>
                <w:color w:val="444444"/>
                <w:sz w:val="18"/>
                <w:szCs w:val="18"/>
                <w:highlight w:val="white"/>
              </w:rPr>
            </w:pPr>
            <w:r>
              <w:rPr>
                <w:b/>
                <w:color w:val="444444"/>
                <w:sz w:val="18"/>
                <w:szCs w:val="18"/>
                <w:highlight w:val="white"/>
              </w:rPr>
              <w:t>Notes to applaud or improve</w:t>
            </w:r>
          </w:p>
        </w:tc>
      </w:tr>
      <w:tr w:rsidR="00CF626A" w14:paraId="7EC0F555" w14:textId="77777777" w:rsidTr="005C7DF6">
        <w:trPr>
          <w:trHeight w:val="1455"/>
          <w:jc w:val="center"/>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57F987" w14:textId="77777777" w:rsidR="00CF626A" w:rsidRDefault="00375E6B">
            <w:pPr>
              <w:spacing w:before="240" w:line="240" w:lineRule="auto"/>
              <w:rPr>
                <w:b/>
                <w:color w:val="444444"/>
                <w:sz w:val="18"/>
                <w:szCs w:val="18"/>
                <w:highlight w:val="white"/>
              </w:rPr>
            </w:pPr>
            <w:r>
              <w:rPr>
                <w:b/>
                <w:color w:val="444444"/>
                <w:sz w:val="18"/>
                <w:szCs w:val="18"/>
                <w:highlight w:val="white"/>
              </w:rPr>
              <w:t>Attention</w:t>
            </w:r>
          </w:p>
          <w:p w14:paraId="1A0C6133" w14:textId="77777777" w:rsidR="00CF626A" w:rsidRDefault="00375E6B">
            <w:pPr>
              <w:spacing w:before="240" w:line="240" w:lineRule="auto"/>
              <w:rPr>
                <w:b/>
                <w:color w:val="444444"/>
                <w:sz w:val="18"/>
                <w:szCs w:val="18"/>
                <w:highlight w:val="white"/>
              </w:rPr>
            </w:pPr>
            <w:r>
              <w:rPr>
                <w:b/>
                <w:color w:val="444444"/>
                <w:sz w:val="18"/>
                <w:szCs w:val="18"/>
                <w:highlight w:val="white"/>
              </w:rPr>
              <w:t>getter!!</w:t>
            </w:r>
          </w:p>
          <w:p w14:paraId="67F99AFF"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6DBC0EB0" w14:textId="77777777" w:rsidR="00CF626A" w:rsidRDefault="00375E6B">
            <w:pPr>
              <w:spacing w:before="240" w:line="240" w:lineRule="auto"/>
              <w:rPr>
                <w:color w:val="444444"/>
                <w:sz w:val="18"/>
                <w:szCs w:val="18"/>
                <w:highlight w:val="white"/>
              </w:rPr>
            </w:pPr>
            <w:r>
              <w:rPr>
                <w:color w:val="444444"/>
                <w:sz w:val="18"/>
                <w:szCs w:val="18"/>
                <w:highlight w:val="white"/>
              </w:rPr>
              <w:t>Creative attention getter! The audience was hooked!</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628C5EE9" w14:textId="77777777" w:rsidR="00CF626A" w:rsidRDefault="00375E6B">
            <w:pPr>
              <w:spacing w:before="240" w:line="240" w:lineRule="auto"/>
              <w:rPr>
                <w:color w:val="444444"/>
                <w:sz w:val="18"/>
                <w:szCs w:val="18"/>
                <w:highlight w:val="white"/>
              </w:rPr>
            </w:pPr>
            <w:r>
              <w:rPr>
                <w:color w:val="444444"/>
                <w:sz w:val="18"/>
                <w:szCs w:val="18"/>
                <w:highlight w:val="white"/>
              </w:rPr>
              <w:t>Average introduction. No real hook!</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3E21FCEB" w14:textId="77777777" w:rsidR="00CF626A" w:rsidRDefault="00375E6B">
            <w:pPr>
              <w:spacing w:before="240" w:line="240" w:lineRule="auto"/>
              <w:rPr>
                <w:color w:val="444444"/>
                <w:sz w:val="18"/>
                <w:szCs w:val="18"/>
                <w:highlight w:val="white"/>
              </w:rPr>
            </w:pPr>
            <w:r>
              <w:rPr>
                <w:color w:val="444444"/>
                <w:sz w:val="18"/>
                <w:szCs w:val="18"/>
                <w:highlight w:val="white"/>
              </w:rPr>
              <w:t xml:space="preserve">Introduction was missing! No attempt to hook the audience.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38F088E8"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r>
      <w:tr w:rsidR="00CF626A" w14:paraId="2562292B" w14:textId="77777777" w:rsidTr="005C7DF6">
        <w:trPr>
          <w:trHeight w:val="1665"/>
          <w:jc w:val="center"/>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90C1E7" w14:textId="77777777" w:rsidR="00CF626A" w:rsidRDefault="00375E6B">
            <w:pPr>
              <w:spacing w:before="240" w:line="240" w:lineRule="auto"/>
              <w:rPr>
                <w:b/>
                <w:color w:val="444444"/>
                <w:sz w:val="18"/>
                <w:szCs w:val="18"/>
                <w:highlight w:val="white"/>
              </w:rPr>
            </w:pPr>
            <w:r>
              <w:rPr>
                <w:b/>
                <w:color w:val="444444"/>
                <w:sz w:val="18"/>
                <w:szCs w:val="18"/>
                <w:highlight w:val="white"/>
              </w:rPr>
              <w:t>Title, Author,</w:t>
            </w:r>
          </w:p>
          <w:p w14:paraId="0B6B96DC" w14:textId="77777777" w:rsidR="00CF626A" w:rsidRDefault="00375E6B">
            <w:pPr>
              <w:spacing w:before="240" w:line="240" w:lineRule="auto"/>
              <w:rPr>
                <w:b/>
                <w:color w:val="444444"/>
                <w:sz w:val="18"/>
                <w:szCs w:val="18"/>
                <w:highlight w:val="white"/>
              </w:rPr>
            </w:pPr>
            <w:r>
              <w:rPr>
                <w:b/>
                <w:color w:val="444444"/>
                <w:sz w:val="18"/>
                <w:szCs w:val="18"/>
                <w:highlight w:val="white"/>
              </w:rPr>
              <w:t>Genre</w:t>
            </w:r>
          </w:p>
          <w:p w14:paraId="39872487"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10912823" w14:textId="77777777" w:rsidR="00CF626A" w:rsidRDefault="00375E6B">
            <w:pPr>
              <w:spacing w:before="240" w:line="240" w:lineRule="auto"/>
              <w:rPr>
                <w:color w:val="444444"/>
                <w:sz w:val="18"/>
                <w:szCs w:val="18"/>
                <w:highlight w:val="white"/>
              </w:rPr>
            </w:pPr>
            <w:r>
              <w:rPr>
                <w:color w:val="444444"/>
                <w:sz w:val="18"/>
                <w:szCs w:val="18"/>
                <w:highlight w:val="white"/>
              </w:rPr>
              <w:t>I told the title, the author, and what type of book it is.</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2BBD7911" w14:textId="77777777" w:rsidR="00CF626A" w:rsidRDefault="00375E6B">
            <w:pPr>
              <w:spacing w:before="240" w:line="240" w:lineRule="auto"/>
              <w:rPr>
                <w:color w:val="444444"/>
                <w:sz w:val="18"/>
                <w:szCs w:val="18"/>
                <w:highlight w:val="white"/>
              </w:rPr>
            </w:pPr>
            <w:r>
              <w:rPr>
                <w:color w:val="444444"/>
                <w:sz w:val="18"/>
                <w:szCs w:val="18"/>
                <w:highlight w:val="white"/>
              </w:rPr>
              <w:t>I only told 2 of these 3 things. I left one out.</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1EDA5D6A" w14:textId="77777777" w:rsidR="00CF626A" w:rsidRDefault="00375E6B">
            <w:pPr>
              <w:spacing w:before="240" w:line="240" w:lineRule="auto"/>
              <w:rPr>
                <w:color w:val="444444"/>
                <w:sz w:val="18"/>
                <w:szCs w:val="18"/>
                <w:highlight w:val="white"/>
              </w:rPr>
            </w:pPr>
            <w:r>
              <w:rPr>
                <w:color w:val="444444"/>
                <w:sz w:val="18"/>
                <w:szCs w:val="18"/>
                <w:highlight w:val="white"/>
              </w:rPr>
              <w:t>I only told 1 of these things or I told none of them.</w:t>
            </w:r>
          </w:p>
          <w:p w14:paraId="3A3E75FD" w14:textId="77777777" w:rsidR="00CF626A" w:rsidRDefault="00CF626A">
            <w:pPr>
              <w:spacing w:before="240" w:line="240" w:lineRule="auto"/>
              <w:rPr>
                <w:color w:val="444444"/>
                <w:sz w:val="18"/>
                <w:szCs w:val="18"/>
                <w:highlight w:val="white"/>
              </w:rPr>
            </w:pP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09413385"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r>
      <w:tr w:rsidR="00CF626A" w14:paraId="20D30C3D" w14:textId="77777777" w:rsidTr="005C7DF6">
        <w:trPr>
          <w:trHeight w:val="2625"/>
          <w:jc w:val="center"/>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D224C6" w14:textId="77777777" w:rsidR="00CF626A" w:rsidRDefault="00375E6B">
            <w:pPr>
              <w:spacing w:before="240" w:line="240" w:lineRule="auto"/>
              <w:rPr>
                <w:b/>
                <w:color w:val="444444"/>
                <w:sz w:val="18"/>
                <w:szCs w:val="18"/>
                <w:highlight w:val="white"/>
              </w:rPr>
            </w:pPr>
            <w:r>
              <w:rPr>
                <w:b/>
                <w:color w:val="444444"/>
                <w:sz w:val="18"/>
                <w:szCs w:val="18"/>
                <w:highlight w:val="white"/>
              </w:rPr>
              <w:t>Main character</w:t>
            </w:r>
          </w:p>
          <w:p w14:paraId="35D984B7" w14:textId="77777777" w:rsidR="00CF626A" w:rsidRDefault="00375E6B">
            <w:pPr>
              <w:spacing w:before="240" w:line="240" w:lineRule="auto"/>
              <w:rPr>
                <w:b/>
                <w:color w:val="444444"/>
                <w:sz w:val="18"/>
                <w:szCs w:val="18"/>
                <w:highlight w:val="white"/>
              </w:rPr>
            </w:pPr>
            <w:r>
              <w:rPr>
                <w:b/>
                <w:color w:val="444444"/>
                <w:sz w:val="18"/>
                <w:szCs w:val="18"/>
                <w:highlight w:val="white"/>
              </w:rPr>
              <w:t>and his/her</w:t>
            </w:r>
          </w:p>
          <w:p w14:paraId="74C53093" w14:textId="77777777" w:rsidR="00CF626A" w:rsidRDefault="00375E6B">
            <w:pPr>
              <w:spacing w:before="240" w:line="240" w:lineRule="auto"/>
              <w:rPr>
                <w:b/>
                <w:color w:val="444444"/>
                <w:sz w:val="18"/>
                <w:szCs w:val="18"/>
                <w:highlight w:val="white"/>
              </w:rPr>
            </w:pPr>
            <w:r>
              <w:rPr>
                <w:b/>
                <w:color w:val="444444"/>
                <w:sz w:val="18"/>
                <w:szCs w:val="18"/>
                <w:highlight w:val="white"/>
              </w:rPr>
              <w:t>importance in</w:t>
            </w:r>
          </w:p>
          <w:p w14:paraId="4BE57E46" w14:textId="77777777" w:rsidR="00CF626A" w:rsidRDefault="00375E6B">
            <w:pPr>
              <w:spacing w:before="240" w:line="240" w:lineRule="auto"/>
              <w:rPr>
                <w:b/>
                <w:color w:val="444444"/>
                <w:sz w:val="18"/>
                <w:szCs w:val="18"/>
                <w:highlight w:val="white"/>
              </w:rPr>
            </w:pPr>
            <w:r>
              <w:rPr>
                <w:b/>
                <w:color w:val="444444"/>
                <w:sz w:val="18"/>
                <w:szCs w:val="18"/>
                <w:highlight w:val="white"/>
              </w:rPr>
              <w:t>the story</w:t>
            </w:r>
          </w:p>
          <w:p w14:paraId="3E2A1B79"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706CB4D7" w14:textId="77777777" w:rsidR="00CF626A" w:rsidRDefault="00375E6B">
            <w:pPr>
              <w:spacing w:before="240" w:line="240" w:lineRule="auto"/>
              <w:rPr>
                <w:color w:val="444444"/>
                <w:sz w:val="18"/>
                <w:szCs w:val="18"/>
                <w:highlight w:val="white"/>
              </w:rPr>
            </w:pPr>
            <w:r>
              <w:rPr>
                <w:color w:val="444444"/>
                <w:sz w:val="18"/>
                <w:szCs w:val="18"/>
                <w:highlight w:val="white"/>
              </w:rPr>
              <w:t xml:space="preserve">My description of the character was VIVID and provided traits and explanation of his/her importance </w:t>
            </w:r>
            <w:proofErr w:type="spellStart"/>
            <w:r>
              <w:rPr>
                <w:color w:val="444444"/>
                <w:sz w:val="18"/>
                <w:szCs w:val="18"/>
                <w:highlight w:val="white"/>
              </w:rPr>
              <w:t>inthe</w:t>
            </w:r>
            <w:proofErr w:type="spellEnd"/>
            <w:r>
              <w:rPr>
                <w:color w:val="444444"/>
                <w:sz w:val="18"/>
                <w:szCs w:val="18"/>
                <w:highlight w:val="white"/>
              </w:rPr>
              <w:t xml:space="preserve"> story.</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15628BAD" w14:textId="77777777" w:rsidR="00CF626A" w:rsidRDefault="00375E6B">
            <w:pPr>
              <w:spacing w:before="240" w:line="240" w:lineRule="auto"/>
              <w:rPr>
                <w:color w:val="444444"/>
                <w:sz w:val="18"/>
                <w:szCs w:val="18"/>
                <w:highlight w:val="white"/>
              </w:rPr>
            </w:pPr>
            <w:r>
              <w:rPr>
                <w:color w:val="444444"/>
                <w:sz w:val="18"/>
                <w:szCs w:val="18"/>
                <w:highlight w:val="white"/>
              </w:rPr>
              <w:t xml:space="preserve">My description of the character was </w:t>
            </w:r>
            <w:proofErr w:type="gramStart"/>
            <w:r>
              <w:rPr>
                <w:color w:val="444444"/>
                <w:sz w:val="18"/>
                <w:szCs w:val="18"/>
                <w:highlight w:val="white"/>
              </w:rPr>
              <w:t>AVERAGE</w:t>
            </w:r>
            <w:proofErr w:type="gramEnd"/>
            <w:r>
              <w:rPr>
                <w:color w:val="444444"/>
                <w:sz w:val="18"/>
                <w:szCs w:val="18"/>
                <w:highlight w:val="white"/>
              </w:rPr>
              <w:t xml:space="preserve"> and I did not provide an explanation of his/her importance.</w:t>
            </w:r>
          </w:p>
          <w:p w14:paraId="00953129"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768BA60B" w14:textId="77777777" w:rsidR="00CF626A" w:rsidRDefault="00375E6B">
            <w:pPr>
              <w:spacing w:before="240" w:line="240" w:lineRule="auto"/>
              <w:rPr>
                <w:color w:val="444444"/>
                <w:sz w:val="18"/>
                <w:szCs w:val="18"/>
                <w:highlight w:val="white"/>
              </w:rPr>
            </w:pPr>
            <w:r>
              <w:rPr>
                <w:color w:val="444444"/>
                <w:sz w:val="18"/>
                <w:szCs w:val="18"/>
                <w:highlight w:val="white"/>
              </w:rPr>
              <w:t>I did not describe my character or pr</w:t>
            </w:r>
            <w:r>
              <w:rPr>
                <w:color w:val="444444"/>
                <w:sz w:val="18"/>
                <w:szCs w:val="18"/>
                <w:highlight w:val="white"/>
              </w:rPr>
              <w:t>ovide any explanation of his/her importance.</w:t>
            </w:r>
          </w:p>
          <w:p w14:paraId="666DDE05"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1FEB4C19"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r>
      <w:tr w:rsidR="00CF626A" w14:paraId="36FCA331" w14:textId="77777777" w:rsidTr="005C7DF6">
        <w:trPr>
          <w:trHeight w:val="1980"/>
          <w:jc w:val="center"/>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8939A1" w14:textId="77777777" w:rsidR="00CF626A" w:rsidRDefault="00375E6B">
            <w:pPr>
              <w:spacing w:before="240" w:line="240" w:lineRule="auto"/>
              <w:rPr>
                <w:b/>
                <w:color w:val="444444"/>
                <w:sz w:val="18"/>
                <w:szCs w:val="18"/>
                <w:highlight w:val="white"/>
              </w:rPr>
            </w:pPr>
            <w:r>
              <w:rPr>
                <w:b/>
                <w:color w:val="444444"/>
                <w:sz w:val="18"/>
                <w:szCs w:val="18"/>
                <w:highlight w:val="white"/>
              </w:rPr>
              <w:t>Interesting</w:t>
            </w:r>
          </w:p>
          <w:p w14:paraId="3A74BB8B" w14:textId="77777777" w:rsidR="00CF626A" w:rsidRDefault="00375E6B">
            <w:pPr>
              <w:spacing w:before="240" w:line="240" w:lineRule="auto"/>
              <w:rPr>
                <w:b/>
                <w:color w:val="444444"/>
                <w:sz w:val="18"/>
                <w:szCs w:val="18"/>
                <w:highlight w:val="white"/>
              </w:rPr>
            </w:pPr>
            <w:r>
              <w:rPr>
                <w:b/>
                <w:color w:val="444444"/>
                <w:sz w:val="18"/>
                <w:szCs w:val="18"/>
                <w:highlight w:val="white"/>
              </w:rPr>
              <w:t>facts/Important</w:t>
            </w:r>
          </w:p>
          <w:p w14:paraId="2B4B861C" w14:textId="77777777" w:rsidR="00CF626A" w:rsidRDefault="00375E6B">
            <w:pPr>
              <w:spacing w:before="240" w:line="240" w:lineRule="auto"/>
              <w:rPr>
                <w:b/>
                <w:color w:val="444444"/>
                <w:sz w:val="18"/>
                <w:szCs w:val="18"/>
                <w:highlight w:val="white"/>
              </w:rPr>
            </w:pPr>
            <w:r>
              <w:rPr>
                <w:b/>
                <w:color w:val="444444"/>
                <w:sz w:val="18"/>
                <w:szCs w:val="18"/>
                <w:highlight w:val="white"/>
              </w:rPr>
              <w:t>Events</w:t>
            </w:r>
          </w:p>
          <w:p w14:paraId="0B64A602"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2F41594B" w14:textId="77777777" w:rsidR="00CF626A" w:rsidRDefault="00375E6B">
            <w:pPr>
              <w:spacing w:before="240" w:line="240" w:lineRule="auto"/>
              <w:rPr>
                <w:color w:val="444444"/>
                <w:sz w:val="18"/>
                <w:szCs w:val="18"/>
                <w:highlight w:val="white"/>
              </w:rPr>
            </w:pPr>
            <w:r>
              <w:rPr>
                <w:color w:val="444444"/>
                <w:sz w:val="18"/>
                <w:szCs w:val="18"/>
                <w:highlight w:val="white"/>
              </w:rPr>
              <w:t xml:space="preserve">I provided at least 3 interesting facts or </w:t>
            </w:r>
            <w:proofErr w:type="spellStart"/>
            <w:r>
              <w:rPr>
                <w:color w:val="444444"/>
                <w:sz w:val="18"/>
                <w:szCs w:val="18"/>
                <w:highlight w:val="white"/>
              </w:rPr>
              <w:t>mportant</w:t>
            </w:r>
            <w:proofErr w:type="spellEnd"/>
            <w:r>
              <w:rPr>
                <w:color w:val="444444"/>
                <w:sz w:val="18"/>
                <w:szCs w:val="18"/>
                <w:highlight w:val="white"/>
              </w:rPr>
              <w:t xml:space="preserve"> events from the story.</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790B5F6B" w14:textId="77777777" w:rsidR="00CF626A" w:rsidRDefault="00375E6B">
            <w:pPr>
              <w:spacing w:before="240" w:line="240" w:lineRule="auto"/>
              <w:rPr>
                <w:color w:val="444444"/>
                <w:sz w:val="18"/>
                <w:szCs w:val="18"/>
                <w:highlight w:val="white"/>
              </w:rPr>
            </w:pPr>
            <w:r>
              <w:rPr>
                <w:color w:val="444444"/>
                <w:sz w:val="18"/>
                <w:szCs w:val="18"/>
                <w:highlight w:val="white"/>
              </w:rPr>
              <w:t>I provided only 2 interesting facts or important events from the story.</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44588F85" w14:textId="77777777" w:rsidR="00CF626A" w:rsidRDefault="00375E6B">
            <w:pPr>
              <w:spacing w:before="240" w:line="240" w:lineRule="auto"/>
              <w:rPr>
                <w:color w:val="444444"/>
                <w:sz w:val="18"/>
                <w:szCs w:val="18"/>
                <w:highlight w:val="white"/>
              </w:rPr>
            </w:pPr>
            <w:r>
              <w:rPr>
                <w:color w:val="444444"/>
                <w:sz w:val="18"/>
                <w:szCs w:val="18"/>
                <w:highlight w:val="white"/>
              </w:rPr>
              <w:t>I provided only 1 or no interesting facts or important events from the story.</w:t>
            </w:r>
          </w:p>
          <w:p w14:paraId="1486C0B4"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109B75A3"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r>
      <w:tr w:rsidR="00CF626A" w14:paraId="7501599B" w14:textId="77777777" w:rsidTr="005C7DF6">
        <w:trPr>
          <w:trHeight w:val="1965"/>
          <w:jc w:val="center"/>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0D5264" w14:textId="77777777" w:rsidR="00CF626A" w:rsidRDefault="00375E6B">
            <w:pPr>
              <w:spacing w:before="240" w:line="240" w:lineRule="auto"/>
              <w:rPr>
                <w:b/>
                <w:color w:val="444444"/>
                <w:sz w:val="18"/>
                <w:szCs w:val="18"/>
                <w:highlight w:val="white"/>
              </w:rPr>
            </w:pPr>
            <w:r>
              <w:rPr>
                <w:b/>
                <w:color w:val="444444"/>
                <w:sz w:val="18"/>
                <w:szCs w:val="18"/>
                <w:highlight w:val="white"/>
              </w:rPr>
              <w:lastRenderedPageBreak/>
              <w:t>Star Rating</w:t>
            </w:r>
          </w:p>
          <w:p w14:paraId="3B1E73A9"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1A47F01D" w14:textId="77777777" w:rsidR="00CF626A" w:rsidRDefault="00375E6B">
            <w:pPr>
              <w:spacing w:before="240" w:line="240" w:lineRule="auto"/>
              <w:rPr>
                <w:color w:val="444444"/>
                <w:sz w:val="18"/>
                <w:szCs w:val="18"/>
                <w:highlight w:val="white"/>
              </w:rPr>
            </w:pPr>
            <w:r>
              <w:rPr>
                <w:color w:val="444444"/>
                <w:sz w:val="18"/>
                <w:szCs w:val="18"/>
                <w:highlight w:val="white"/>
              </w:rPr>
              <w:t>I provided a star rating (1-5) and I gave a convincing reason for my rating.</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54D35A95" w14:textId="77777777" w:rsidR="00CF626A" w:rsidRDefault="00375E6B">
            <w:pPr>
              <w:spacing w:before="240" w:line="240" w:lineRule="auto"/>
              <w:rPr>
                <w:color w:val="444444"/>
                <w:sz w:val="18"/>
                <w:szCs w:val="18"/>
                <w:highlight w:val="white"/>
              </w:rPr>
            </w:pPr>
            <w:r>
              <w:rPr>
                <w:color w:val="444444"/>
                <w:sz w:val="18"/>
                <w:szCs w:val="18"/>
                <w:highlight w:val="white"/>
              </w:rPr>
              <w:t xml:space="preserve">I provided a star </w:t>
            </w:r>
            <w:proofErr w:type="gramStart"/>
            <w:r>
              <w:rPr>
                <w:color w:val="444444"/>
                <w:sz w:val="18"/>
                <w:szCs w:val="18"/>
                <w:highlight w:val="white"/>
              </w:rPr>
              <w:t>rating, but</w:t>
            </w:r>
            <w:proofErr w:type="gramEnd"/>
            <w:r>
              <w:rPr>
                <w:color w:val="444444"/>
                <w:sz w:val="18"/>
                <w:szCs w:val="18"/>
                <w:highlight w:val="white"/>
              </w:rPr>
              <w:t xml:space="preserve"> gave no reason for it.</w:t>
            </w:r>
          </w:p>
          <w:p w14:paraId="4B46DBFF"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7872A59E" w14:textId="77777777" w:rsidR="00CF626A" w:rsidRDefault="00375E6B">
            <w:pPr>
              <w:spacing w:before="240" w:line="240" w:lineRule="auto"/>
              <w:rPr>
                <w:color w:val="444444"/>
                <w:sz w:val="18"/>
                <w:szCs w:val="18"/>
                <w:highlight w:val="white"/>
              </w:rPr>
            </w:pPr>
            <w:r>
              <w:rPr>
                <w:color w:val="444444"/>
                <w:sz w:val="18"/>
                <w:szCs w:val="18"/>
                <w:highlight w:val="white"/>
              </w:rPr>
              <w:t>I did not provide a star rating.</w:t>
            </w:r>
          </w:p>
          <w:p w14:paraId="61489263"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3824C0B3"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r>
      <w:tr w:rsidR="00CF626A" w14:paraId="78CE7A06" w14:textId="77777777" w:rsidTr="005C7DF6">
        <w:trPr>
          <w:trHeight w:val="1410"/>
          <w:jc w:val="center"/>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D7938E" w14:textId="77777777" w:rsidR="00CF626A" w:rsidRDefault="00375E6B">
            <w:pPr>
              <w:spacing w:before="240" w:line="240" w:lineRule="auto"/>
              <w:rPr>
                <w:b/>
                <w:color w:val="444444"/>
                <w:sz w:val="18"/>
                <w:szCs w:val="18"/>
                <w:highlight w:val="white"/>
              </w:rPr>
            </w:pPr>
            <w:r>
              <w:rPr>
                <w:b/>
                <w:color w:val="444444"/>
                <w:sz w:val="18"/>
                <w:szCs w:val="18"/>
                <w:highlight w:val="white"/>
              </w:rPr>
              <w:t>Voice</w:t>
            </w:r>
          </w:p>
          <w:p w14:paraId="1C449F5B"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0FA227B3" w14:textId="77777777" w:rsidR="00CF626A" w:rsidRDefault="00375E6B">
            <w:pPr>
              <w:spacing w:before="240" w:line="240" w:lineRule="auto"/>
              <w:rPr>
                <w:color w:val="444444"/>
                <w:sz w:val="18"/>
                <w:szCs w:val="18"/>
                <w:highlight w:val="white"/>
              </w:rPr>
            </w:pPr>
            <w:r>
              <w:rPr>
                <w:color w:val="444444"/>
                <w:sz w:val="18"/>
                <w:szCs w:val="18"/>
                <w:highlight w:val="white"/>
              </w:rPr>
              <w:t xml:space="preserve">My voice was </w:t>
            </w:r>
            <w:proofErr w:type="spellStart"/>
            <w:proofErr w:type="gramStart"/>
            <w:r>
              <w:rPr>
                <w:color w:val="444444"/>
                <w:sz w:val="18"/>
                <w:szCs w:val="18"/>
                <w:highlight w:val="white"/>
              </w:rPr>
              <w:t>clear,strong</w:t>
            </w:r>
            <w:proofErr w:type="spellEnd"/>
            <w:proofErr w:type="gramEnd"/>
            <w:r>
              <w:rPr>
                <w:color w:val="444444"/>
                <w:sz w:val="18"/>
                <w:szCs w:val="18"/>
                <w:highlight w:val="white"/>
              </w:rPr>
              <w:t xml:space="preserve"> and enthusiastic.</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5AD9B5FF" w14:textId="77777777" w:rsidR="00CF626A" w:rsidRDefault="00375E6B">
            <w:pPr>
              <w:spacing w:before="240" w:line="240" w:lineRule="auto"/>
              <w:rPr>
                <w:color w:val="444444"/>
                <w:sz w:val="18"/>
                <w:szCs w:val="18"/>
                <w:highlight w:val="white"/>
              </w:rPr>
            </w:pPr>
            <w:r>
              <w:rPr>
                <w:color w:val="444444"/>
                <w:sz w:val="18"/>
                <w:szCs w:val="18"/>
                <w:highlight w:val="white"/>
              </w:rPr>
              <w:t>My voice was clear and strong, but not enthusiastic.</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6D27EBC6" w14:textId="77777777" w:rsidR="00CF626A" w:rsidRDefault="00375E6B">
            <w:pPr>
              <w:spacing w:before="240" w:line="240" w:lineRule="auto"/>
              <w:rPr>
                <w:color w:val="444444"/>
                <w:sz w:val="18"/>
                <w:szCs w:val="18"/>
                <w:highlight w:val="white"/>
              </w:rPr>
            </w:pPr>
            <w:r>
              <w:rPr>
                <w:color w:val="444444"/>
                <w:sz w:val="18"/>
                <w:szCs w:val="18"/>
                <w:highlight w:val="white"/>
              </w:rPr>
              <w:t>I was hard to hear or understand.</w:t>
            </w:r>
          </w:p>
          <w:p w14:paraId="2F8CF99A"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4E50475C"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r>
      <w:tr w:rsidR="00CF626A" w14:paraId="60BBEC68" w14:textId="77777777" w:rsidTr="005C7DF6">
        <w:trPr>
          <w:trHeight w:val="1335"/>
          <w:jc w:val="center"/>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C1DB6" w14:textId="77777777" w:rsidR="00CF626A" w:rsidRDefault="00375E6B">
            <w:pPr>
              <w:spacing w:before="240" w:line="240" w:lineRule="auto"/>
              <w:rPr>
                <w:color w:val="444444"/>
                <w:sz w:val="18"/>
                <w:szCs w:val="18"/>
                <w:highlight w:val="white"/>
              </w:rPr>
            </w:pPr>
            <w:r>
              <w:rPr>
                <w:b/>
                <w:color w:val="444444"/>
                <w:sz w:val="18"/>
                <w:szCs w:val="18"/>
                <w:highlight w:val="white"/>
              </w:rPr>
              <w:t>Eye contact</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4B7C8763" w14:textId="77777777" w:rsidR="00CF626A" w:rsidRDefault="00375E6B">
            <w:pPr>
              <w:spacing w:before="240" w:line="240" w:lineRule="auto"/>
              <w:rPr>
                <w:color w:val="444444"/>
                <w:sz w:val="18"/>
                <w:szCs w:val="18"/>
                <w:highlight w:val="white"/>
              </w:rPr>
            </w:pPr>
            <w:r>
              <w:rPr>
                <w:color w:val="444444"/>
                <w:sz w:val="18"/>
                <w:szCs w:val="18"/>
                <w:highlight w:val="white"/>
              </w:rPr>
              <w:t>I maintained eye contact with my audience.</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0362CA9E" w14:textId="77777777" w:rsidR="00CF626A" w:rsidRDefault="00375E6B">
            <w:pPr>
              <w:spacing w:before="240" w:line="240" w:lineRule="auto"/>
              <w:rPr>
                <w:color w:val="444444"/>
                <w:sz w:val="18"/>
                <w:szCs w:val="18"/>
                <w:highlight w:val="white"/>
              </w:rPr>
            </w:pPr>
            <w:r>
              <w:rPr>
                <w:color w:val="444444"/>
                <w:sz w:val="18"/>
                <w:szCs w:val="18"/>
                <w:highlight w:val="white"/>
              </w:rPr>
              <w:t>I had to look back at my notes several times.</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0003C739" w14:textId="77777777" w:rsidR="00CF626A" w:rsidRDefault="00375E6B">
            <w:pPr>
              <w:spacing w:before="240" w:line="240" w:lineRule="auto"/>
              <w:rPr>
                <w:color w:val="444444"/>
                <w:sz w:val="18"/>
                <w:szCs w:val="18"/>
                <w:highlight w:val="white"/>
              </w:rPr>
            </w:pPr>
            <w:r>
              <w:rPr>
                <w:color w:val="444444"/>
                <w:sz w:val="18"/>
                <w:szCs w:val="18"/>
                <w:highlight w:val="white"/>
              </w:rPr>
              <w:t>I read from my notes the whole time.</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2BFE958C"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r>
      <w:tr w:rsidR="00CF626A" w14:paraId="392944AD" w14:textId="77777777" w:rsidTr="005C7DF6">
        <w:trPr>
          <w:trHeight w:val="1875"/>
          <w:jc w:val="center"/>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94390" w14:textId="77777777" w:rsidR="00CF626A" w:rsidRDefault="00375E6B">
            <w:pPr>
              <w:spacing w:before="240" w:line="240" w:lineRule="auto"/>
              <w:rPr>
                <w:b/>
                <w:color w:val="444444"/>
                <w:sz w:val="18"/>
                <w:szCs w:val="18"/>
                <w:highlight w:val="white"/>
              </w:rPr>
            </w:pPr>
            <w:r>
              <w:rPr>
                <w:b/>
                <w:color w:val="444444"/>
                <w:sz w:val="18"/>
                <w:szCs w:val="18"/>
                <w:highlight w:val="white"/>
              </w:rPr>
              <w:t>Time for</w:t>
            </w:r>
          </w:p>
          <w:p w14:paraId="7551AB26" w14:textId="77777777" w:rsidR="00CF626A" w:rsidRDefault="00375E6B">
            <w:pPr>
              <w:spacing w:before="240" w:line="240" w:lineRule="auto"/>
              <w:rPr>
                <w:b/>
                <w:color w:val="444444"/>
                <w:sz w:val="18"/>
                <w:szCs w:val="18"/>
                <w:highlight w:val="white"/>
              </w:rPr>
            </w:pPr>
            <w:r>
              <w:rPr>
                <w:b/>
                <w:color w:val="444444"/>
                <w:sz w:val="18"/>
                <w:szCs w:val="18"/>
                <w:highlight w:val="white"/>
              </w:rPr>
              <w:t>Presentation</w:t>
            </w:r>
          </w:p>
          <w:p w14:paraId="591FC7B7"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333D9B83" w14:textId="77777777" w:rsidR="00CF626A" w:rsidRDefault="00375E6B">
            <w:pPr>
              <w:spacing w:before="240" w:line="240" w:lineRule="auto"/>
              <w:rPr>
                <w:color w:val="444444"/>
                <w:sz w:val="18"/>
                <w:szCs w:val="18"/>
                <w:highlight w:val="white"/>
              </w:rPr>
            </w:pPr>
            <w:r>
              <w:rPr>
                <w:color w:val="444444"/>
                <w:sz w:val="18"/>
                <w:szCs w:val="18"/>
                <w:highlight w:val="white"/>
              </w:rPr>
              <w:t>My book talk lasted between 2 - 5 minutes</w:t>
            </w:r>
          </w:p>
          <w:p w14:paraId="5D83B6DF"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210B7164" w14:textId="77777777" w:rsidR="00CF626A" w:rsidRDefault="00375E6B">
            <w:pPr>
              <w:spacing w:before="240" w:line="240" w:lineRule="auto"/>
              <w:rPr>
                <w:color w:val="444444"/>
                <w:sz w:val="18"/>
                <w:szCs w:val="18"/>
                <w:highlight w:val="white"/>
              </w:rPr>
            </w:pPr>
            <w:r>
              <w:rPr>
                <w:color w:val="444444"/>
                <w:sz w:val="18"/>
                <w:szCs w:val="18"/>
                <w:highlight w:val="white"/>
              </w:rPr>
              <w:t>My book talk was between 1 min. to 30</w:t>
            </w:r>
          </w:p>
          <w:p w14:paraId="4F09BDC7" w14:textId="77777777" w:rsidR="00CF626A" w:rsidRDefault="00375E6B">
            <w:pPr>
              <w:spacing w:before="240" w:line="240" w:lineRule="auto"/>
              <w:rPr>
                <w:color w:val="444444"/>
                <w:sz w:val="18"/>
                <w:szCs w:val="18"/>
                <w:highlight w:val="white"/>
              </w:rPr>
            </w:pPr>
            <w:r>
              <w:rPr>
                <w:color w:val="444444"/>
                <w:sz w:val="18"/>
                <w:szCs w:val="18"/>
                <w:highlight w:val="white"/>
              </w:rPr>
              <w:t>seconds.</w:t>
            </w:r>
          </w:p>
          <w:p w14:paraId="43C25AD4"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12234133" w14:textId="77777777" w:rsidR="00CF626A" w:rsidRDefault="00375E6B">
            <w:pPr>
              <w:spacing w:before="240" w:line="240" w:lineRule="auto"/>
              <w:rPr>
                <w:color w:val="444444"/>
                <w:sz w:val="18"/>
                <w:szCs w:val="18"/>
                <w:highlight w:val="white"/>
              </w:rPr>
            </w:pPr>
            <w:r>
              <w:rPr>
                <w:color w:val="444444"/>
                <w:sz w:val="18"/>
                <w:szCs w:val="18"/>
                <w:highlight w:val="white"/>
              </w:rPr>
              <w:t>My book talk was less than 30 seconds long.</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6D88EE42"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r>
      <w:tr w:rsidR="00CF626A" w14:paraId="71C83130" w14:textId="77777777" w:rsidTr="005C7DF6">
        <w:trPr>
          <w:trHeight w:val="1485"/>
          <w:jc w:val="center"/>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3C6D7F" w14:textId="77777777" w:rsidR="00CF626A" w:rsidRDefault="00375E6B">
            <w:pPr>
              <w:spacing w:before="240" w:line="240" w:lineRule="auto"/>
              <w:rPr>
                <w:b/>
                <w:color w:val="444444"/>
                <w:sz w:val="18"/>
                <w:szCs w:val="18"/>
                <w:highlight w:val="white"/>
              </w:rPr>
            </w:pPr>
            <w:r>
              <w:rPr>
                <w:b/>
                <w:color w:val="444444"/>
                <w:sz w:val="18"/>
                <w:szCs w:val="18"/>
                <w:highlight w:val="white"/>
              </w:rPr>
              <w:t>Appropriate</w:t>
            </w:r>
          </w:p>
          <w:p w14:paraId="4C419A5F" w14:textId="77777777" w:rsidR="00CF626A" w:rsidRDefault="00375E6B">
            <w:pPr>
              <w:spacing w:before="240" w:line="240" w:lineRule="auto"/>
              <w:rPr>
                <w:b/>
                <w:color w:val="444444"/>
                <w:sz w:val="18"/>
                <w:szCs w:val="18"/>
                <w:highlight w:val="white"/>
              </w:rPr>
            </w:pPr>
            <w:r>
              <w:rPr>
                <w:b/>
                <w:color w:val="444444"/>
                <w:sz w:val="18"/>
                <w:szCs w:val="18"/>
                <w:highlight w:val="white"/>
              </w:rPr>
              <w:t>Book</w:t>
            </w:r>
          </w:p>
          <w:p w14:paraId="0BCC0475"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2CD3BD18" w14:textId="77777777" w:rsidR="00CF626A" w:rsidRDefault="00375E6B">
            <w:pPr>
              <w:spacing w:before="240" w:line="240" w:lineRule="auto"/>
              <w:rPr>
                <w:color w:val="444444"/>
                <w:sz w:val="18"/>
                <w:szCs w:val="18"/>
                <w:highlight w:val="white"/>
              </w:rPr>
            </w:pPr>
            <w:r>
              <w:rPr>
                <w:color w:val="444444"/>
                <w:sz w:val="18"/>
                <w:szCs w:val="18"/>
                <w:highlight w:val="white"/>
              </w:rPr>
              <w:t>Student chose a book that is at appropriate reading level.</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520A0B39" w14:textId="77777777" w:rsidR="00CF626A" w:rsidRDefault="00375E6B">
            <w:pPr>
              <w:spacing w:before="240" w:line="240" w:lineRule="auto"/>
              <w:rPr>
                <w:color w:val="444444"/>
                <w:sz w:val="18"/>
                <w:szCs w:val="18"/>
                <w:highlight w:val="white"/>
              </w:rPr>
            </w:pPr>
            <w:r>
              <w:rPr>
                <w:color w:val="444444"/>
                <w:sz w:val="18"/>
                <w:szCs w:val="18"/>
                <w:highlight w:val="white"/>
              </w:rPr>
              <w:t>Student chose a book that is close to his/her reading level.</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665D6AD0" w14:textId="77777777" w:rsidR="00CF626A" w:rsidRDefault="00375E6B">
            <w:pPr>
              <w:spacing w:before="240" w:line="240" w:lineRule="auto"/>
              <w:rPr>
                <w:color w:val="444444"/>
                <w:sz w:val="18"/>
                <w:szCs w:val="18"/>
                <w:highlight w:val="white"/>
              </w:rPr>
            </w:pPr>
            <w:r>
              <w:rPr>
                <w:color w:val="444444"/>
                <w:sz w:val="18"/>
                <w:szCs w:val="18"/>
                <w:highlight w:val="white"/>
              </w:rPr>
              <w:t>Student chose a book that is below his/her reading level.</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28D796FD" w14:textId="77777777" w:rsidR="00CF626A" w:rsidRDefault="00375E6B">
            <w:pPr>
              <w:spacing w:before="240" w:line="240" w:lineRule="auto"/>
              <w:rPr>
                <w:color w:val="444444"/>
                <w:sz w:val="18"/>
                <w:szCs w:val="18"/>
                <w:highlight w:val="white"/>
              </w:rPr>
            </w:pPr>
            <w:r>
              <w:rPr>
                <w:color w:val="444444"/>
                <w:sz w:val="18"/>
                <w:szCs w:val="18"/>
                <w:highlight w:val="white"/>
              </w:rPr>
              <w:t xml:space="preserve"> </w:t>
            </w:r>
          </w:p>
        </w:tc>
      </w:tr>
    </w:tbl>
    <w:p w14:paraId="2813F101" w14:textId="77777777" w:rsidR="00CF626A" w:rsidRDefault="00375E6B">
      <w:pPr>
        <w:spacing w:before="240" w:after="240" w:line="240" w:lineRule="auto"/>
        <w:rPr>
          <w:b/>
          <w:color w:val="444444"/>
          <w:sz w:val="18"/>
          <w:szCs w:val="18"/>
          <w:highlight w:val="white"/>
        </w:rPr>
      </w:pPr>
      <w:r>
        <w:rPr>
          <w:b/>
          <w:color w:val="444444"/>
          <w:sz w:val="18"/>
          <w:szCs w:val="18"/>
          <w:highlight w:val="white"/>
        </w:rPr>
        <w:t xml:space="preserve"> </w:t>
      </w:r>
    </w:p>
    <w:p w14:paraId="201182DD" w14:textId="77777777" w:rsidR="00CF626A" w:rsidRDefault="00375E6B" w:rsidP="005C7DF6">
      <w:pPr>
        <w:spacing w:before="240" w:after="240" w:line="240" w:lineRule="auto"/>
        <w:ind w:firstLine="720"/>
        <w:rPr>
          <w:b/>
          <w:color w:val="444444"/>
          <w:sz w:val="18"/>
          <w:szCs w:val="18"/>
          <w:highlight w:val="white"/>
        </w:rPr>
      </w:pPr>
      <w:r>
        <w:rPr>
          <w:b/>
          <w:color w:val="444444"/>
          <w:sz w:val="18"/>
          <w:szCs w:val="18"/>
          <w:highlight w:val="white"/>
        </w:rPr>
        <w:t>FINAL GRADE _____/ 27 = ______________</w:t>
      </w:r>
    </w:p>
    <w:p w14:paraId="5AD62768" w14:textId="77777777" w:rsidR="00CF626A" w:rsidRDefault="00CF626A">
      <w:pPr>
        <w:rPr>
          <w:color w:val="444444"/>
          <w:sz w:val="24"/>
          <w:szCs w:val="24"/>
          <w:highlight w:val="white"/>
        </w:rPr>
      </w:pPr>
    </w:p>
    <w:sectPr w:rsidR="00CF626A" w:rsidSect="005C7DF6">
      <w:headerReference w:type="default" r:id="rId24"/>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56300" w14:textId="77777777" w:rsidR="00375E6B" w:rsidRDefault="00375E6B">
      <w:pPr>
        <w:spacing w:line="240" w:lineRule="auto"/>
      </w:pPr>
      <w:r>
        <w:separator/>
      </w:r>
    </w:p>
  </w:endnote>
  <w:endnote w:type="continuationSeparator" w:id="0">
    <w:p w14:paraId="0AB6B3B4" w14:textId="77777777" w:rsidR="00375E6B" w:rsidRDefault="00375E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DC088" w14:textId="77777777" w:rsidR="00375E6B" w:rsidRDefault="00375E6B">
      <w:pPr>
        <w:spacing w:line="240" w:lineRule="auto"/>
      </w:pPr>
      <w:r>
        <w:separator/>
      </w:r>
    </w:p>
  </w:footnote>
  <w:footnote w:type="continuationSeparator" w:id="0">
    <w:p w14:paraId="7318546B" w14:textId="77777777" w:rsidR="00375E6B" w:rsidRDefault="00375E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D33D8" w14:textId="77777777" w:rsidR="00CF626A" w:rsidRDefault="00375E6B">
    <w:pPr>
      <w:jc w:val="center"/>
    </w:pPr>
    <w:r>
      <w:rPr>
        <w:noProof/>
      </w:rPr>
      <w:drawing>
        <wp:inline distT="114300" distB="114300" distL="114300" distR="114300" wp14:anchorId="2C213C62" wp14:editId="121653DF">
          <wp:extent cx="4214504" cy="1176338"/>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4214504" cy="11763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AE6225"/>
    <w:multiLevelType w:val="multilevel"/>
    <w:tmpl w:val="02060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01450E"/>
    <w:multiLevelType w:val="multilevel"/>
    <w:tmpl w:val="F89AC6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26A"/>
    <w:rsid w:val="00375E6B"/>
    <w:rsid w:val="005C7DF6"/>
    <w:rsid w:val="00CF6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A5FE4"/>
  <w15:docId w15:val="{B97484EE-0CB3-4500-BEFF-0F22452A6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C7DF6"/>
    <w:rPr>
      <w:color w:val="0000FF" w:themeColor="hyperlink"/>
      <w:u w:val="single"/>
    </w:rPr>
  </w:style>
  <w:style w:type="paragraph" w:styleId="NormalWeb">
    <w:name w:val="Normal (Web)"/>
    <w:basedOn w:val="Normal"/>
    <w:uiPriority w:val="99"/>
    <w:unhideWhenUsed/>
    <w:rsid w:val="005C7D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l">
    <w:name w:val="il"/>
    <w:basedOn w:val="DefaultParagraphFont"/>
    <w:rsid w:val="005C7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liveoakpl.org/studentpass" TargetMode="External"/><Relationship Id="rId13" Type="http://schemas.openxmlformats.org/officeDocument/2006/relationships/hyperlink" Target="https://www.barnesandnoble.com/w/a-good-kind-of-trouble-lisa-ram-e/1128472719?ean=9780062836687" TargetMode="External"/><Relationship Id="rId18" Type="http://schemas.openxmlformats.org/officeDocument/2006/relationships/hyperlink" Target="http://www.barnesandnoble.com/w/return-to-sender-julia-alvarez/1100161992?ean=978037585123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docs.google.com/document/d/1uGSSQteYFEB3SjCGcJ6T_wwcz9SRuRjUzn8fjtImqrg/edit?usp=sharing"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arnesandnoble.com/w/operation-redwood-s-terrell-french/1100409977?ean=9780810997202"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BTB8BCX6S3Il5n_8iTx1uXo1eLbHUVIR/view?usp=sharing"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barnesandnoble.com/w/one-crazy-summer-rita-williams-garcia/1100247530?ean=9780060760908" TargetMode="External"/><Relationship Id="rId23" Type="http://schemas.openxmlformats.org/officeDocument/2006/relationships/image" Target="media/image8.jpg"/><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director@sktcs.org" TargetMode="External"/><Relationship Id="rId14" Type="http://schemas.openxmlformats.org/officeDocument/2006/relationships/image" Target="media/image3.png"/><Relationship Id="rId22" Type="http://schemas.openxmlformats.org/officeDocument/2006/relationships/hyperlink" Target="https://www.slj.com/?authorName=Taylor%20Worl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3022</Words>
  <Characters>17226</Characters>
  <Application>Microsoft Office Word</Application>
  <DocSecurity>0</DocSecurity>
  <Lines>143</Lines>
  <Paragraphs>40</Paragraphs>
  <ScaleCrop>false</ScaleCrop>
  <Company/>
  <LinksUpToDate>false</LinksUpToDate>
  <CharactersWithSpaces>20208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Krista</cp:lastModifiedBy>
  <cp:revision>2</cp:revision>
  <dcterms:created xsi:type="dcterms:W3CDTF">2020-07-09T20:41:00Z</dcterms:created>
  <dcterms:modified xsi:type="dcterms:W3CDTF">2020-07-09T20:52:00Z</dcterms:modified>
</cp:coreProperties>
</file>